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1C8" w:rsidRPr="00CD6E43" w:rsidRDefault="000352E6" w:rsidP="0026739C">
      <w:pPr>
        <w:spacing w:before="240" w:after="0" w:line="360" w:lineRule="auto"/>
        <w:rPr>
          <w:rFonts w:ascii="Rockwell Condensed" w:hAnsi="Rockwell Condensed"/>
          <w:sz w:val="32"/>
          <w:szCs w:val="32"/>
        </w:rPr>
      </w:pPr>
      <w:r>
        <w:rPr>
          <w:rFonts w:ascii="Rockwell Condensed" w:hAnsi="Rockwell Condensed"/>
          <w:b/>
          <w:bCs/>
          <w:sz w:val="28"/>
          <w:szCs w:val="28"/>
        </w:rPr>
        <w:t xml:space="preserve">         </w:t>
      </w:r>
      <w:r w:rsidR="00547E47" w:rsidRPr="00CD6E43">
        <w:rPr>
          <w:rFonts w:ascii="Rockwell Condensed" w:hAnsi="Rockwell Condensed"/>
          <w:b/>
          <w:bCs/>
          <w:sz w:val="28"/>
          <w:szCs w:val="28"/>
        </w:rPr>
        <w:t xml:space="preserve">II. </w:t>
      </w:r>
      <w:r w:rsidR="00643347" w:rsidRPr="00CD6E43">
        <w:rPr>
          <w:rFonts w:ascii="Rockwell Condensed" w:hAnsi="Rockwell Condensed"/>
          <w:b/>
          <w:bCs/>
          <w:sz w:val="28"/>
          <w:szCs w:val="28"/>
        </w:rPr>
        <w:t>P</w:t>
      </w:r>
      <w:r w:rsidR="00BA31C8" w:rsidRPr="00CD6E43">
        <w:rPr>
          <w:rFonts w:ascii="Rockwell Condensed" w:hAnsi="Rockwell Condensed"/>
          <w:b/>
          <w:bCs/>
          <w:sz w:val="28"/>
          <w:szCs w:val="28"/>
        </w:rPr>
        <w:t>résentation de</w:t>
      </w:r>
      <w:r>
        <w:rPr>
          <w:rFonts w:ascii="Rockwell Condensed" w:hAnsi="Rockwell Condensed"/>
          <w:b/>
          <w:bCs/>
          <w:sz w:val="28"/>
          <w:szCs w:val="28"/>
        </w:rPr>
        <w:t>s</w:t>
      </w:r>
      <w:r w:rsidR="00BA31C8" w:rsidRPr="00CD6E43">
        <w:rPr>
          <w:rFonts w:ascii="Rockwell Condensed" w:hAnsi="Rockwell Condensed"/>
          <w:b/>
          <w:bCs/>
          <w:sz w:val="28"/>
          <w:szCs w:val="28"/>
        </w:rPr>
        <w:t xml:space="preserve"> matériau</w:t>
      </w:r>
      <w:r>
        <w:rPr>
          <w:rFonts w:ascii="Rockwell Condensed" w:hAnsi="Rockwell Condensed"/>
          <w:b/>
          <w:bCs/>
          <w:sz w:val="28"/>
          <w:szCs w:val="28"/>
        </w:rPr>
        <w:t>x</w:t>
      </w:r>
    </w:p>
    <w:p w:rsidR="00BA31C8" w:rsidRPr="00CD6E43" w:rsidRDefault="00BA31C8" w:rsidP="0003753E">
      <w:pPr>
        <w:spacing w:before="240" w:after="0" w:line="360" w:lineRule="auto"/>
        <w:rPr>
          <w:sz w:val="28"/>
          <w:szCs w:val="28"/>
        </w:rPr>
      </w:pPr>
      <w:r w:rsidRPr="00CD6E43">
        <w:rPr>
          <w:rFonts w:ascii="Sylfaen" w:hAnsi="Sylfaen"/>
          <w:b/>
          <w:bCs/>
          <w:sz w:val="28"/>
          <w:szCs w:val="28"/>
        </w:rPr>
        <w:t>Le produit</w:t>
      </w:r>
      <w:r w:rsidRPr="00CD6E43">
        <w:rPr>
          <w:sz w:val="28"/>
          <w:szCs w:val="28"/>
        </w:rPr>
        <w:t> : le bitume 40/50.</w:t>
      </w:r>
    </w:p>
    <w:p w:rsidR="00BA31C8" w:rsidRPr="00CD6E43" w:rsidRDefault="00BA31C8" w:rsidP="0003753E">
      <w:pPr>
        <w:spacing w:after="0" w:line="360" w:lineRule="auto"/>
        <w:rPr>
          <w:rFonts w:asciiTheme="majorBidi" w:hAnsiTheme="majorBidi" w:cstheme="majorBidi"/>
          <w:sz w:val="28"/>
          <w:szCs w:val="28"/>
        </w:rPr>
      </w:pPr>
      <w:r w:rsidRPr="00CD6E43">
        <w:rPr>
          <w:rFonts w:ascii="Sylfaen" w:hAnsi="Sylfaen"/>
          <w:b/>
          <w:bCs/>
          <w:sz w:val="28"/>
          <w:szCs w:val="28"/>
        </w:rPr>
        <w:t>Le choix </w:t>
      </w:r>
      <w:r w:rsidR="00E070BC" w:rsidRPr="00CD6E43">
        <w:rPr>
          <w:rFonts w:ascii="Sylfaen" w:hAnsi="Sylfaen"/>
          <w:b/>
          <w:bCs/>
          <w:sz w:val="28"/>
          <w:szCs w:val="28"/>
        </w:rPr>
        <w:t>de bitume</w:t>
      </w:r>
      <w:r w:rsidRPr="00CD6E43">
        <w:rPr>
          <w:rFonts w:ascii="Sylfaen" w:hAnsi="Sylfaen"/>
          <w:b/>
          <w:bCs/>
          <w:sz w:val="28"/>
          <w:szCs w:val="28"/>
        </w:rPr>
        <w:t xml:space="preserve"> 40/50</w:t>
      </w:r>
      <w:r w:rsidRPr="00CD6E43">
        <w:rPr>
          <w:sz w:val="28"/>
          <w:szCs w:val="28"/>
        </w:rPr>
        <w:t> : -</w:t>
      </w:r>
      <w:r w:rsidR="004A22C0" w:rsidRPr="00CD6E43">
        <w:rPr>
          <w:sz w:val="28"/>
          <w:szCs w:val="28"/>
        </w:rPr>
        <w:t xml:space="preserve">    </w:t>
      </w:r>
      <w:r w:rsidR="004A22C0" w:rsidRPr="00CD6E43">
        <w:rPr>
          <w:rFonts w:asciiTheme="majorBidi" w:hAnsiTheme="majorBidi" w:cstheme="majorBidi"/>
          <w:sz w:val="28"/>
          <w:szCs w:val="28"/>
        </w:rPr>
        <w:t>A</w:t>
      </w:r>
      <w:r w:rsidRPr="00CD6E43">
        <w:rPr>
          <w:rFonts w:asciiTheme="majorBidi" w:hAnsiTheme="majorBidi" w:cstheme="majorBidi"/>
          <w:sz w:val="28"/>
          <w:szCs w:val="28"/>
        </w:rPr>
        <w:t xml:space="preserve"> une capacité de production plus élevée.</w:t>
      </w:r>
    </w:p>
    <w:p w:rsidR="00BA31C8" w:rsidRPr="00CD6E43" w:rsidRDefault="00BA31C8" w:rsidP="0099720D">
      <w:pPr>
        <w:pStyle w:val="Paragraphedeliste"/>
        <w:numPr>
          <w:ilvl w:val="0"/>
          <w:numId w:val="1"/>
        </w:numPr>
        <w:spacing w:after="0" w:line="360" w:lineRule="auto"/>
        <w:rPr>
          <w:rFonts w:asciiTheme="majorBidi" w:hAnsiTheme="majorBidi" w:cstheme="majorBidi"/>
          <w:sz w:val="28"/>
          <w:szCs w:val="28"/>
        </w:rPr>
      </w:pPr>
      <w:r w:rsidRPr="00CD6E43">
        <w:rPr>
          <w:rFonts w:asciiTheme="majorBidi" w:hAnsiTheme="majorBidi" w:cstheme="majorBidi"/>
          <w:sz w:val="28"/>
          <w:szCs w:val="28"/>
        </w:rPr>
        <w:t>Le plus utilisé dans les industries et surtout routière.</w:t>
      </w:r>
    </w:p>
    <w:p w:rsidR="00BA31C8" w:rsidRPr="00CD6E43" w:rsidRDefault="00BA31C8" w:rsidP="0099720D">
      <w:pPr>
        <w:pStyle w:val="Paragraphedeliste"/>
        <w:numPr>
          <w:ilvl w:val="0"/>
          <w:numId w:val="1"/>
        </w:numPr>
        <w:spacing w:after="0" w:line="360" w:lineRule="auto"/>
        <w:rPr>
          <w:rFonts w:asciiTheme="majorBidi" w:hAnsiTheme="majorBidi" w:cstheme="majorBidi"/>
          <w:sz w:val="28"/>
          <w:szCs w:val="28"/>
        </w:rPr>
      </w:pPr>
      <w:r w:rsidRPr="00CD6E43">
        <w:rPr>
          <w:rFonts w:asciiTheme="majorBidi" w:hAnsiTheme="majorBidi" w:cstheme="majorBidi"/>
          <w:sz w:val="28"/>
          <w:szCs w:val="28"/>
        </w:rPr>
        <w:t>Le plus fabriqué dans la raffinerie d’Arzew.</w:t>
      </w:r>
    </w:p>
    <w:p w:rsidR="00BA31C8" w:rsidRDefault="00BA31C8" w:rsidP="0003753E">
      <w:pPr>
        <w:spacing w:after="0" w:line="360" w:lineRule="auto"/>
        <w:rPr>
          <w:rFonts w:ascii="Sylfaen" w:hAnsi="Sylfaen"/>
          <w:b/>
          <w:bCs/>
          <w:sz w:val="28"/>
          <w:szCs w:val="28"/>
        </w:rPr>
      </w:pPr>
      <w:r w:rsidRPr="00CD6E43">
        <w:rPr>
          <w:rFonts w:ascii="Sylfaen" w:hAnsi="Sylfaen"/>
          <w:b/>
          <w:bCs/>
          <w:sz w:val="28"/>
          <w:szCs w:val="28"/>
        </w:rPr>
        <w:t xml:space="preserve">Les caractéristiques :  </w:t>
      </w:r>
    </w:p>
    <w:p w:rsidR="003872BD" w:rsidRPr="00CD6E43" w:rsidRDefault="003872BD" w:rsidP="0003753E">
      <w:pPr>
        <w:spacing w:after="0" w:line="360" w:lineRule="auto"/>
        <w:rPr>
          <w:rFonts w:ascii="Sylfaen" w:hAnsi="Sylfaen"/>
          <w:b/>
          <w:bCs/>
          <w:sz w:val="28"/>
          <w:szCs w:val="28"/>
        </w:rPr>
      </w:pPr>
    </w:p>
    <w:p w:rsidR="00DD4B34" w:rsidRPr="00CD6E43" w:rsidRDefault="00284C11" w:rsidP="0008666D">
      <w:pPr>
        <w:spacing w:after="0" w:line="360" w:lineRule="auto"/>
        <w:jc w:val="center"/>
        <w:rPr>
          <w:rFonts w:asciiTheme="majorBidi" w:hAnsiTheme="majorBidi" w:cstheme="majorBidi"/>
          <w:sz w:val="26"/>
          <w:szCs w:val="26"/>
        </w:rPr>
      </w:pPr>
      <w:r w:rsidRPr="00CD6E43">
        <w:rPr>
          <w:rFonts w:asciiTheme="majorBidi" w:hAnsiTheme="majorBidi" w:cstheme="majorBidi"/>
          <w:sz w:val="26"/>
          <w:szCs w:val="26"/>
        </w:rPr>
        <w:t xml:space="preserve">Tableau </w:t>
      </w:r>
      <w:r w:rsidR="0008666D">
        <w:rPr>
          <w:rFonts w:asciiTheme="majorBidi" w:hAnsiTheme="majorBidi" w:cstheme="majorBidi"/>
          <w:sz w:val="26"/>
          <w:szCs w:val="26"/>
        </w:rPr>
        <w:t>VI.</w:t>
      </w:r>
      <w:r w:rsidRPr="00CD6E43">
        <w:rPr>
          <w:rFonts w:asciiTheme="majorBidi" w:hAnsiTheme="majorBidi" w:cstheme="majorBidi"/>
          <w:sz w:val="26"/>
          <w:szCs w:val="26"/>
        </w:rPr>
        <w:t>1</w:t>
      </w:r>
      <w:r w:rsidR="00DD4B34" w:rsidRPr="00CD6E43">
        <w:rPr>
          <w:rFonts w:asciiTheme="majorBidi" w:hAnsiTheme="majorBidi" w:cstheme="majorBidi"/>
          <w:sz w:val="26"/>
          <w:szCs w:val="26"/>
        </w:rPr>
        <w:t> : les caractéristique de bitume routier 40/50.</w:t>
      </w:r>
    </w:p>
    <w:tbl>
      <w:tblPr>
        <w:tblStyle w:val="Grilledutableau"/>
        <w:tblpPr w:leftFromText="141" w:rightFromText="141" w:vertAnchor="text" w:horzAnchor="margin" w:tblpXSpec="center" w:tblpY="101"/>
        <w:tblOverlap w:val="never"/>
        <w:tblW w:w="7196" w:type="dxa"/>
        <w:tblLook w:val="04A0"/>
      </w:tblPr>
      <w:tblGrid>
        <w:gridCol w:w="2064"/>
        <w:gridCol w:w="738"/>
        <w:gridCol w:w="708"/>
        <w:gridCol w:w="851"/>
        <w:gridCol w:w="850"/>
        <w:gridCol w:w="993"/>
        <w:gridCol w:w="992"/>
      </w:tblGrid>
      <w:tr w:rsidR="00DD4B34" w:rsidRPr="00CD6E43" w:rsidTr="00DD4B34">
        <w:tc>
          <w:tcPr>
            <w:tcW w:w="2064" w:type="dxa"/>
          </w:tcPr>
          <w:p w:rsidR="00DD4B34" w:rsidRPr="00CD6E43" w:rsidRDefault="00DD4B34" w:rsidP="00DD4B34">
            <w:pPr>
              <w:spacing w:line="360" w:lineRule="auto"/>
              <w:jc w:val="center"/>
              <w:rPr>
                <w:b/>
                <w:bCs/>
                <w:sz w:val="28"/>
                <w:szCs w:val="28"/>
              </w:rPr>
            </w:pPr>
            <w:r w:rsidRPr="00CD6E43">
              <w:rPr>
                <w:b/>
                <w:bCs/>
                <w:sz w:val="28"/>
                <w:szCs w:val="28"/>
              </w:rPr>
              <w:t>caractéristiques</w:t>
            </w:r>
          </w:p>
        </w:tc>
        <w:tc>
          <w:tcPr>
            <w:tcW w:w="738" w:type="dxa"/>
          </w:tcPr>
          <w:p w:rsidR="00DD4B34" w:rsidRPr="00CD6E43" w:rsidRDefault="00DD4B34" w:rsidP="00DD4B34">
            <w:pPr>
              <w:spacing w:line="360" w:lineRule="auto"/>
              <w:jc w:val="center"/>
              <w:rPr>
                <w:b/>
                <w:bCs/>
                <w:sz w:val="28"/>
                <w:szCs w:val="28"/>
              </w:rPr>
            </w:pPr>
            <w:r w:rsidRPr="00CD6E43">
              <w:rPr>
                <w:b/>
                <w:bCs/>
                <w:sz w:val="28"/>
                <w:szCs w:val="28"/>
              </w:rPr>
              <w:t>P</w:t>
            </w:r>
          </w:p>
        </w:tc>
        <w:tc>
          <w:tcPr>
            <w:tcW w:w="708" w:type="dxa"/>
          </w:tcPr>
          <w:p w:rsidR="00DD4B34" w:rsidRPr="00CD6E43" w:rsidRDefault="00DD4B34" w:rsidP="00DD4B34">
            <w:pPr>
              <w:spacing w:line="360" w:lineRule="auto"/>
              <w:jc w:val="center"/>
              <w:rPr>
                <w:b/>
                <w:bCs/>
                <w:sz w:val="28"/>
                <w:szCs w:val="28"/>
              </w:rPr>
            </w:pPr>
            <w:r w:rsidRPr="00CD6E43">
              <w:rPr>
                <w:b/>
                <w:bCs/>
                <w:sz w:val="28"/>
                <w:szCs w:val="28"/>
              </w:rPr>
              <w:t>R</w:t>
            </w:r>
          </w:p>
        </w:tc>
        <w:tc>
          <w:tcPr>
            <w:tcW w:w="851" w:type="dxa"/>
          </w:tcPr>
          <w:p w:rsidR="00DD4B34" w:rsidRPr="00CD6E43" w:rsidRDefault="00DD4B34" w:rsidP="00DD4B34">
            <w:pPr>
              <w:spacing w:line="360" w:lineRule="auto"/>
              <w:jc w:val="center"/>
              <w:rPr>
                <w:b/>
                <w:bCs/>
                <w:sz w:val="28"/>
                <w:szCs w:val="28"/>
              </w:rPr>
            </w:pPr>
            <w:r w:rsidRPr="00CD6E43">
              <w:rPr>
                <w:b/>
                <w:bCs/>
                <w:sz w:val="28"/>
                <w:szCs w:val="28"/>
              </w:rPr>
              <w:t>Duc</w:t>
            </w:r>
          </w:p>
        </w:tc>
        <w:tc>
          <w:tcPr>
            <w:tcW w:w="850" w:type="dxa"/>
          </w:tcPr>
          <w:p w:rsidR="00DD4B34" w:rsidRPr="00CD6E43" w:rsidRDefault="00DD4B34" w:rsidP="00DD4B34">
            <w:pPr>
              <w:spacing w:line="360" w:lineRule="auto"/>
              <w:jc w:val="center"/>
              <w:rPr>
                <w:b/>
                <w:bCs/>
                <w:sz w:val="28"/>
                <w:szCs w:val="28"/>
              </w:rPr>
            </w:pPr>
            <w:r w:rsidRPr="00CD6E43">
              <w:rPr>
                <w:rFonts w:ascii="Times New Roman" w:eastAsia="Times New Roman" w:hAnsi="Times New Roman" w:cs="Times New Roman"/>
                <w:sz w:val="28"/>
                <w:szCs w:val="28"/>
                <w:lang w:eastAsia="fr-FR"/>
              </w:rPr>
              <w:t>ν</w:t>
            </w:r>
          </w:p>
        </w:tc>
        <w:tc>
          <w:tcPr>
            <w:tcW w:w="993" w:type="dxa"/>
          </w:tcPr>
          <w:p w:rsidR="00DD4B34" w:rsidRPr="00CD6E43" w:rsidRDefault="00DD4B34" w:rsidP="00DD4B34">
            <w:pPr>
              <w:spacing w:line="360" w:lineRule="auto"/>
              <w:jc w:val="center"/>
              <w:rPr>
                <w:b/>
                <w:bCs/>
                <w:sz w:val="28"/>
                <w:szCs w:val="28"/>
              </w:rPr>
            </w:pPr>
            <w:r w:rsidRPr="00CD6E43">
              <w:rPr>
                <w:b/>
                <w:bCs/>
                <w:sz w:val="28"/>
                <w:szCs w:val="28"/>
              </w:rPr>
              <w:t>P.F</w:t>
            </w:r>
          </w:p>
        </w:tc>
        <w:tc>
          <w:tcPr>
            <w:tcW w:w="992" w:type="dxa"/>
          </w:tcPr>
          <w:p w:rsidR="00DD4B34" w:rsidRPr="00CD6E43" w:rsidRDefault="00DD4B34" w:rsidP="00DD4B34">
            <w:pPr>
              <w:spacing w:line="360" w:lineRule="auto"/>
              <w:jc w:val="center"/>
              <w:rPr>
                <w:b/>
                <w:bCs/>
                <w:sz w:val="28"/>
                <w:szCs w:val="28"/>
              </w:rPr>
            </w:pPr>
            <w:r w:rsidRPr="00CD6E43">
              <w:rPr>
                <w:b/>
                <w:bCs/>
                <w:sz w:val="28"/>
                <w:szCs w:val="28"/>
              </w:rPr>
              <w:t>d</w:t>
            </w:r>
          </w:p>
        </w:tc>
      </w:tr>
      <w:tr w:rsidR="00DD4B34" w:rsidRPr="00CD6E43" w:rsidTr="00DD4B34">
        <w:tc>
          <w:tcPr>
            <w:tcW w:w="2064" w:type="dxa"/>
          </w:tcPr>
          <w:p w:rsidR="00DD4B34" w:rsidRPr="00CD6E43" w:rsidRDefault="00DD4B34" w:rsidP="00DD4B34">
            <w:pPr>
              <w:spacing w:line="360" w:lineRule="auto"/>
              <w:jc w:val="center"/>
              <w:rPr>
                <w:sz w:val="28"/>
                <w:szCs w:val="28"/>
              </w:rPr>
            </w:pPr>
            <w:r w:rsidRPr="00CD6E43">
              <w:rPr>
                <w:sz w:val="28"/>
                <w:szCs w:val="28"/>
              </w:rPr>
              <w:t>Bitume 40/50</w:t>
            </w:r>
          </w:p>
        </w:tc>
        <w:tc>
          <w:tcPr>
            <w:tcW w:w="738" w:type="dxa"/>
          </w:tcPr>
          <w:p w:rsidR="00DD4B34" w:rsidRPr="00CD6E43" w:rsidRDefault="00DD4B34" w:rsidP="00DD4B34">
            <w:pPr>
              <w:spacing w:line="360" w:lineRule="auto"/>
              <w:jc w:val="center"/>
              <w:rPr>
                <w:sz w:val="28"/>
                <w:szCs w:val="28"/>
              </w:rPr>
            </w:pPr>
            <w:r w:rsidRPr="00CD6E43">
              <w:rPr>
                <w:sz w:val="28"/>
                <w:szCs w:val="28"/>
              </w:rPr>
              <w:t>46</w:t>
            </w:r>
          </w:p>
        </w:tc>
        <w:tc>
          <w:tcPr>
            <w:tcW w:w="708" w:type="dxa"/>
          </w:tcPr>
          <w:p w:rsidR="00DD4B34" w:rsidRPr="00CD6E43" w:rsidRDefault="00DD4B34" w:rsidP="00DD4B34">
            <w:pPr>
              <w:spacing w:line="360" w:lineRule="auto"/>
              <w:jc w:val="center"/>
              <w:rPr>
                <w:sz w:val="28"/>
                <w:szCs w:val="28"/>
              </w:rPr>
            </w:pPr>
            <w:r w:rsidRPr="00CD6E43">
              <w:rPr>
                <w:sz w:val="28"/>
                <w:szCs w:val="28"/>
              </w:rPr>
              <w:t>52</w:t>
            </w:r>
          </w:p>
        </w:tc>
        <w:tc>
          <w:tcPr>
            <w:tcW w:w="851" w:type="dxa"/>
          </w:tcPr>
          <w:p w:rsidR="00DD4B34" w:rsidRPr="00CD6E43" w:rsidRDefault="00DD4B34" w:rsidP="00DD4B34">
            <w:pPr>
              <w:spacing w:line="360" w:lineRule="auto"/>
              <w:jc w:val="center"/>
              <w:rPr>
                <w:sz w:val="28"/>
                <w:szCs w:val="28"/>
              </w:rPr>
            </w:pPr>
            <w:r w:rsidRPr="00CD6E43">
              <w:rPr>
                <w:sz w:val="28"/>
                <w:szCs w:val="28"/>
              </w:rPr>
              <w:t>72</w:t>
            </w:r>
          </w:p>
        </w:tc>
        <w:tc>
          <w:tcPr>
            <w:tcW w:w="850" w:type="dxa"/>
          </w:tcPr>
          <w:p w:rsidR="00DD4B34" w:rsidRPr="00CD6E43" w:rsidRDefault="00DD4B34" w:rsidP="00DD4B34">
            <w:pPr>
              <w:spacing w:line="360" w:lineRule="auto"/>
              <w:jc w:val="center"/>
              <w:rPr>
                <w:sz w:val="28"/>
                <w:szCs w:val="28"/>
              </w:rPr>
            </w:pPr>
            <w:r w:rsidRPr="00CD6E43">
              <w:rPr>
                <w:sz w:val="28"/>
                <w:szCs w:val="28"/>
              </w:rPr>
              <w:t>9.94</w:t>
            </w:r>
          </w:p>
        </w:tc>
        <w:tc>
          <w:tcPr>
            <w:tcW w:w="993" w:type="dxa"/>
          </w:tcPr>
          <w:p w:rsidR="00DD4B34" w:rsidRPr="00CD6E43" w:rsidRDefault="00DD4B34" w:rsidP="00DD4B34">
            <w:pPr>
              <w:spacing w:line="360" w:lineRule="auto"/>
              <w:jc w:val="center"/>
              <w:rPr>
                <w:sz w:val="28"/>
                <w:szCs w:val="28"/>
              </w:rPr>
            </w:pPr>
            <w:r w:rsidRPr="00CD6E43">
              <w:rPr>
                <w:sz w:val="28"/>
                <w:szCs w:val="28"/>
              </w:rPr>
              <w:t>273</w:t>
            </w:r>
          </w:p>
        </w:tc>
        <w:tc>
          <w:tcPr>
            <w:tcW w:w="992" w:type="dxa"/>
          </w:tcPr>
          <w:p w:rsidR="00DD4B34" w:rsidRPr="00CD6E43" w:rsidRDefault="00DD4B34" w:rsidP="00DD4B34">
            <w:pPr>
              <w:spacing w:line="360" w:lineRule="auto"/>
              <w:jc w:val="center"/>
              <w:rPr>
                <w:sz w:val="28"/>
                <w:szCs w:val="28"/>
              </w:rPr>
            </w:pPr>
            <w:r w:rsidRPr="00CD6E43">
              <w:rPr>
                <w:sz w:val="28"/>
                <w:szCs w:val="28"/>
              </w:rPr>
              <w:t>1.024</w:t>
            </w:r>
          </w:p>
        </w:tc>
      </w:tr>
    </w:tbl>
    <w:p w:rsidR="00DD4B34" w:rsidRPr="00CD6E43" w:rsidRDefault="00DD4B34" w:rsidP="0003753E">
      <w:pPr>
        <w:spacing w:after="0" w:line="360" w:lineRule="auto"/>
        <w:rPr>
          <w:rFonts w:ascii="Sylfaen" w:hAnsi="Sylfaen"/>
          <w:b/>
          <w:bCs/>
          <w:sz w:val="28"/>
          <w:szCs w:val="28"/>
        </w:rPr>
      </w:pPr>
    </w:p>
    <w:p w:rsidR="00DD4B34" w:rsidRPr="00CD6E43" w:rsidRDefault="00DD4B34" w:rsidP="00DD4B34">
      <w:pPr>
        <w:spacing w:after="0" w:line="360" w:lineRule="auto"/>
        <w:rPr>
          <w:sz w:val="28"/>
          <w:szCs w:val="28"/>
        </w:rPr>
      </w:pPr>
    </w:p>
    <w:p w:rsidR="00745552" w:rsidRPr="00CD6E43" w:rsidRDefault="00745552" w:rsidP="00DD4B34">
      <w:pPr>
        <w:spacing w:after="0" w:line="360" w:lineRule="auto"/>
        <w:rPr>
          <w:sz w:val="28"/>
          <w:szCs w:val="28"/>
        </w:rPr>
      </w:pPr>
    </w:p>
    <w:p w:rsidR="00583A0B" w:rsidRPr="00CD6E43" w:rsidRDefault="00583A0B" w:rsidP="00DD4B34">
      <w:pPr>
        <w:spacing w:after="0" w:line="360" w:lineRule="auto"/>
        <w:rPr>
          <w:rFonts w:asciiTheme="majorBidi" w:hAnsiTheme="majorBidi" w:cstheme="majorBidi"/>
          <w:sz w:val="28"/>
          <w:szCs w:val="28"/>
        </w:rPr>
      </w:pPr>
    </w:p>
    <w:p w:rsidR="007759FE" w:rsidRPr="00CD6E43" w:rsidRDefault="00547E47" w:rsidP="00DD4B34">
      <w:pPr>
        <w:spacing w:after="0" w:line="360" w:lineRule="auto"/>
        <w:rPr>
          <w:rFonts w:ascii="Rockwell Condensed" w:hAnsi="Rockwell Condensed"/>
          <w:b/>
          <w:bCs/>
          <w:sz w:val="28"/>
          <w:szCs w:val="28"/>
        </w:rPr>
      </w:pPr>
      <w:r w:rsidRPr="00CD6E43">
        <w:rPr>
          <w:rFonts w:ascii="Rockwell Condensed" w:hAnsi="Rockwell Condensed"/>
          <w:b/>
          <w:bCs/>
          <w:sz w:val="28"/>
          <w:szCs w:val="28"/>
        </w:rPr>
        <w:t>III.</w:t>
      </w:r>
      <w:r w:rsidR="00DD4B34" w:rsidRPr="00CD6E43">
        <w:rPr>
          <w:rFonts w:ascii="Rockwell Condensed" w:hAnsi="Rockwell Condensed"/>
          <w:b/>
          <w:bCs/>
          <w:sz w:val="28"/>
          <w:szCs w:val="28"/>
        </w:rPr>
        <w:t xml:space="preserve"> </w:t>
      </w:r>
      <w:r w:rsidR="007759FE" w:rsidRPr="00CD6E43">
        <w:rPr>
          <w:rFonts w:ascii="Rockwell Condensed" w:hAnsi="Rockwell Condensed"/>
          <w:b/>
          <w:bCs/>
          <w:sz w:val="28"/>
          <w:szCs w:val="28"/>
        </w:rPr>
        <w:t>Méthodologie expérimentale</w:t>
      </w:r>
    </w:p>
    <w:p w:rsidR="00391D75" w:rsidRPr="00CD6E43" w:rsidRDefault="00391D75" w:rsidP="00391D75">
      <w:pPr>
        <w:spacing w:after="0" w:line="360" w:lineRule="auto"/>
        <w:rPr>
          <w:rFonts w:asciiTheme="majorBidi" w:hAnsiTheme="majorBidi" w:cstheme="majorBidi"/>
          <w:sz w:val="28"/>
          <w:szCs w:val="28"/>
        </w:rPr>
      </w:pPr>
      <w:r w:rsidRPr="00CD6E43">
        <w:rPr>
          <w:rFonts w:asciiTheme="majorBidi" w:hAnsiTheme="majorBidi" w:cstheme="majorBidi"/>
          <w:sz w:val="28"/>
          <w:szCs w:val="28"/>
        </w:rPr>
        <w:t xml:space="preserve">Cette étude a été limitée à la modification d’un seul bitume de base, de classe de pénétrabilité 40/50, fourni par la raffinerie d’Arzew. </w:t>
      </w:r>
      <w:r w:rsidR="0064666A">
        <w:rPr>
          <w:rFonts w:asciiTheme="majorBidi" w:hAnsiTheme="majorBidi" w:cstheme="majorBidi"/>
          <w:sz w:val="28"/>
          <w:szCs w:val="28"/>
        </w:rPr>
        <w:t xml:space="preserve">   </w:t>
      </w:r>
    </w:p>
    <w:p w:rsidR="00DD0C2B" w:rsidRPr="00CD6E43" w:rsidRDefault="00547E47" w:rsidP="00547E47">
      <w:pPr>
        <w:spacing w:before="240" w:after="0" w:line="360" w:lineRule="auto"/>
        <w:rPr>
          <w:rFonts w:asciiTheme="majorBidi" w:hAnsiTheme="majorBidi" w:cstheme="majorBidi"/>
          <w:sz w:val="28"/>
          <w:szCs w:val="28"/>
        </w:rPr>
      </w:pPr>
      <w:r w:rsidRPr="00CD6E43">
        <w:rPr>
          <w:rFonts w:ascii="Rockwell Condensed" w:hAnsi="Rockwell Condensed"/>
          <w:sz w:val="28"/>
          <w:szCs w:val="28"/>
        </w:rPr>
        <w:t xml:space="preserve">III.1 </w:t>
      </w:r>
      <w:r w:rsidR="00DD0C2B" w:rsidRPr="00CD6E43">
        <w:rPr>
          <w:rFonts w:ascii="Rockwell Condensed" w:hAnsi="Rockwell Condensed"/>
          <w:sz w:val="28"/>
          <w:szCs w:val="28"/>
        </w:rPr>
        <w:t>La préparation</w:t>
      </w:r>
      <w:r w:rsidR="00747C85" w:rsidRPr="00CD6E43">
        <w:rPr>
          <w:rFonts w:ascii="Rockwell Condensed" w:hAnsi="Rockwell Condensed"/>
          <w:sz w:val="28"/>
          <w:szCs w:val="28"/>
        </w:rPr>
        <w:t xml:space="preserve"> : </w:t>
      </w:r>
      <w:r w:rsidR="00747C85" w:rsidRPr="00CD6E43">
        <w:rPr>
          <w:rFonts w:asciiTheme="majorBidi" w:hAnsiTheme="majorBidi" w:cstheme="majorBidi"/>
          <w:sz w:val="28"/>
          <w:szCs w:val="28"/>
        </w:rPr>
        <w:t>les bitumes modifiés par l’ajout de polymère ont été élaborés comme suit :</w:t>
      </w:r>
    </w:p>
    <w:p w:rsidR="00DD0C2B" w:rsidRPr="00CD6E43" w:rsidRDefault="00DD0C2B" w:rsidP="00747C85">
      <w:pPr>
        <w:pStyle w:val="Paragraphedeliste"/>
        <w:numPr>
          <w:ilvl w:val="0"/>
          <w:numId w:val="16"/>
        </w:numPr>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 xml:space="preserve">Chauffage </w:t>
      </w:r>
      <w:r w:rsidR="00747C85" w:rsidRPr="00CD6E43">
        <w:rPr>
          <w:rFonts w:asciiTheme="majorBidi" w:hAnsiTheme="majorBidi" w:cstheme="majorBidi"/>
          <w:sz w:val="28"/>
          <w:szCs w:val="28"/>
        </w:rPr>
        <w:t xml:space="preserve">du bitume initial (d’une quantité de </w:t>
      </w:r>
      <w:r w:rsidR="006C2E91" w:rsidRPr="00CD6E43">
        <w:rPr>
          <w:rFonts w:asciiTheme="majorBidi" w:hAnsiTheme="majorBidi" w:cstheme="majorBidi"/>
          <w:sz w:val="28"/>
          <w:szCs w:val="28"/>
        </w:rPr>
        <w:t>150g)</w:t>
      </w:r>
      <w:r w:rsidR="00747C85" w:rsidRPr="00CD6E43">
        <w:rPr>
          <w:rFonts w:asciiTheme="majorBidi" w:hAnsiTheme="majorBidi" w:cstheme="majorBidi"/>
          <w:sz w:val="28"/>
          <w:szCs w:val="28"/>
        </w:rPr>
        <w:t xml:space="preserve"> </w:t>
      </w:r>
      <w:r w:rsidR="002258FB" w:rsidRPr="00CD6E43">
        <w:rPr>
          <w:rFonts w:asciiTheme="majorBidi" w:hAnsiTheme="majorBidi" w:cstheme="majorBidi"/>
          <w:sz w:val="28"/>
          <w:szCs w:val="28"/>
        </w:rPr>
        <w:t>à</w:t>
      </w:r>
      <w:r w:rsidRPr="00CD6E43">
        <w:rPr>
          <w:rFonts w:asciiTheme="majorBidi" w:hAnsiTheme="majorBidi" w:cstheme="majorBidi"/>
          <w:sz w:val="28"/>
          <w:szCs w:val="28"/>
        </w:rPr>
        <w:t xml:space="preserve"> 1</w:t>
      </w:r>
      <w:r w:rsidR="00747C85" w:rsidRPr="00CD6E43">
        <w:rPr>
          <w:rFonts w:asciiTheme="majorBidi" w:hAnsiTheme="majorBidi" w:cstheme="majorBidi"/>
          <w:sz w:val="28"/>
          <w:szCs w:val="28"/>
        </w:rPr>
        <w:t>8</w:t>
      </w:r>
      <w:r w:rsidRPr="00CD6E43">
        <w:rPr>
          <w:rFonts w:asciiTheme="majorBidi" w:hAnsiTheme="majorBidi" w:cstheme="majorBidi"/>
          <w:sz w:val="28"/>
          <w:szCs w:val="28"/>
        </w:rPr>
        <w:t>0°C.</w:t>
      </w:r>
    </w:p>
    <w:p w:rsidR="00DD0C2B" w:rsidRPr="00CD6E43" w:rsidRDefault="00DD0C2B" w:rsidP="00747C85">
      <w:pPr>
        <w:pStyle w:val="Paragraphedeliste"/>
        <w:numPr>
          <w:ilvl w:val="0"/>
          <w:numId w:val="1"/>
        </w:numPr>
        <w:spacing w:before="240" w:after="0" w:line="360" w:lineRule="auto"/>
        <w:ind w:left="1418" w:hanging="284"/>
        <w:rPr>
          <w:rFonts w:asciiTheme="majorBidi" w:hAnsiTheme="majorBidi" w:cstheme="majorBidi"/>
          <w:sz w:val="28"/>
          <w:szCs w:val="28"/>
        </w:rPr>
      </w:pPr>
      <w:r w:rsidRPr="00CD6E43">
        <w:rPr>
          <w:rFonts w:asciiTheme="majorBidi" w:hAnsiTheme="majorBidi" w:cstheme="majorBidi"/>
          <w:sz w:val="28"/>
          <w:szCs w:val="28"/>
        </w:rPr>
        <w:t xml:space="preserve">Faire les pesées pour les </w:t>
      </w:r>
      <w:r w:rsidR="00747C85" w:rsidRPr="00CD6E43">
        <w:rPr>
          <w:rFonts w:asciiTheme="majorBidi" w:hAnsiTheme="majorBidi" w:cstheme="majorBidi"/>
          <w:sz w:val="28"/>
          <w:szCs w:val="28"/>
        </w:rPr>
        <w:t>polymères</w:t>
      </w:r>
      <w:r w:rsidRPr="00CD6E43">
        <w:rPr>
          <w:rFonts w:asciiTheme="majorBidi" w:hAnsiTheme="majorBidi" w:cstheme="majorBidi"/>
          <w:sz w:val="28"/>
          <w:szCs w:val="28"/>
        </w:rPr>
        <w:t xml:space="preserve">  selon les pourcentages souhaités.</w:t>
      </w:r>
    </w:p>
    <w:p w:rsidR="00747C85" w:rsidRPr="00CD6E43" w:rsidRDefault="00747C85" w:rsidP="00636198">
      <w:pPr>
        <w:pStyle w:val="Paragraphedeliste"/>
        <w:numPr>
          <w:ilvl w:val="0"/>
          <w:numId w:val="1"/>
        </w:numPr>
        <w:spacing w:before="240" w:after="0" w:line="360" w:lineRule="auto"/>
        <w:ind w:left="1418" w:hanging="284"/>
        <w:rPr>
          <w:rFonts w:asciiTheme="majorBidi" w:hAnsiTheme="majorBidi" w:cstheme="majorBidi"/>
          <w:sz w:val="28"/>
          <w:szCs w:val="28"/>
        </w:rPr>
      </w:pPr>
      <w:r w:rsidRPr="00CD6E43">
        <w:rPr>
          <w:rFonts w:asciiTheme="majorBidi" w:hAnsiTheme="majorBidi" w:cstheme="majorBidi"/>
          <w:sz w:val="28"/>
          <w:szCs w:val="28"/>
        </w:rPr>
        <w:t xml:space="preserve">Introduction du polymère de 3 à 10% en masse pour le caoutchouc </w:t>
      </w:r>
      <w:r w:rsidR="008959F1">
        <w:rPr>
          <w:rFonts w:asciiTheme="majorBidi" w:hAnsiTheme="majorBidi" w:cstheme="majorBidi"/>
          <w:sz w:val="28"/>
          <w:szCs w:val="28"/>
        </w:rPr>
        <w:t>[5</w:t>
      </w:r>
      <w:r w:rsidR="00636198">
        <w:rPr>
          <w:rFonts w:asciiTheme="majorBidi" w:hAnsiTheme="majorBidi" w:cstheme="majorBidi"/>
          <w:sz w:val="28"/>
          <w:szCs w:val="28"/>
        </w:rPr>
        <w:t>6</w:t>
      </w:r>
      <w:r w:rsidR="008959F1">
        <w:rPr>
          <w:rFonts w:asciiTheme="majorBidi" w:hAnsiTheme="majorBidi" w:cstheme="majorBidi"/>
          <w:sz w:val="28"/>
          <w:szCs w:val="28"/>
        </w:rPr>
        <w:t>]</w:t>
      </w:r>
      <w:r w:rsidRPr="00CD6E43">
        <w:rPr>
          <w:rFonts w:asciiTheme="majorBidi" w:hAnsiTheme="majorBidi" w:cstheme="majorBidi"/>
          <w:sz w:val="28"/>
          <w:szCs w:val="28"/>
        </w:rPr>
        <w:t xml:space="preserve"> et de 10 à 70% pour le polyéthylène </w:t>
      </w:r>
      <w:r w:rsidR="008959F1">
        <w:rPr>
          <w:rFonts w:asciiTheme="majorBidi" w:hAnsiTheme="majorBidi" w:cstheme="majorBidi"/>
          <w:sz w:val="28"/>
          <w:szCs w:val="28"/>
        </w:rPr>
        <w:t>[5</w:t>
      </w:r>
      <w:r w:rsidR="00636198">
        <w:rPr>
          <w:rFonts w:asciiTheme="majorBidi" w:hAnsiTheme="majorBidi" w:cstheme="majorBidi"/>
          <w:sz w:val="28"/>
          <w:szCs w:val="28"/>
        </w:rPr>
        <w:t>7</w:t>
      </w:r>
      <w:r w:rsidR="008959F1">
        <w:rPr>
          <w:rFonts w:asciiTheme="majorBidi" w:hAnsiTheme="majorBidi" w:cstheme="majorBidi"/>
          <w:sz w:val="28"/>
          <w:szCs w:val="28"/>
        </w:rPr>
        <w:t>]</w:t>
      </w:r>
      <w:r w:rsidR="006D35B9" w:rsidRPr="00CD6E43">
        <w:rPr>
          <w:rFonts w:asciiTheme="majorBidi" w:hAnsiTheme="majorBidi" w:cstheme="majorBidi"/>
          <w:sz w:val="28"/>
          <w:szCs w:val="28"/>
        </w:rPr>
        <w:t>.</w:t>
      </w:r>
      <w:r w:rsidRPr="00CD6E43">
        <w:rPr>
          <w:rFonts w:asciiTheme="majorBidi" w:hAnsiTheme="majorBidi" w:cstheme="majorBidi"/>
          <w:sz w:val="28"/>
          <w:szCs w:val="28"/>
        </w:rPr>
        <w:t xml:space="preserve"> </w:t>
      </w:r>
    </w:p>
    <w:p w:rsidR="00DD0C2B" w:rsidRPr="00CD6E43" w:rsidRDefault="00747C85" w:rsidP="00747C85">
      <w:pPr>
        <w:pStyle w:val="Paragraphedeliste"/>
        <w:numPr>
          <w:ilvl w:val="0"/>
          <w:numId w:val="1"/>
        </w:numPr>
        <w:spacing w:before="240" w:after="0" w:line="360" w:lineRule="auto"/>
        <w:ind w:left="1418" w:hanging="284"/>
        <w:rPr>
          <w:rFonts w:asciiTheme="majorBidi" w:hAnsiTheme="majorBidi" w:cstheme="majorBidi"/>
          <w:sz w:val="28"/>
          <w:szCs w:val="28"/>
        </w:rPr>
      </w:pPr>
      <w:r w:rsidRPr="00CD6E43">
        <w:rPr>
          <w:rFonts w:asciiTheme="majorBidi" w:hAnsiTheme="majorBidi" w:cstheme="majorBidi"/>
          <w:sz w:val="28"/>
          <w:szCs w:val="28"/>
        </w:rPr>
        <w:t>A</w:t>
      </w:r>
      <w:r w:rsidR="002258FB" w:rsidRPr="00CD6E43">
        <w:rPr>
          <w:rFonts w:asciiTheme="majorBidi" w:hAnsiTheme="majorBidi" w:cstheme="majorBidi"/>
          <w:sz w:val="28"/>
          <w:szCs w:val="28"/>
        </w:rPr>
        <w:t>gitation thermique</w:t>
      </w:r>
      <w:r w:rsidRPr="00CD6E43">
        <w:rPr>
          <w:rFonts w:asciiTheme="majorBidi" w:hAnsiTheme="majorBidi" w:cstheme="majorBidi"/>
          <w:sz w:val="28"/>
          <w:szCs w:val="28"/>
        </w:rPr>
        <w:t xml:space="preserve"> des mélanges </w:t>
      </w:r>
      <w:r w:rsidR="002258FB" w:rsidRPr="00CD6E43">
        <w:rPr>
          <w:rFonts w:asciiTheme="majorBidi" w:hAnsiTheme="majorBidi" w:cstheme="majorBidi"/>
          <w:sz w:val="28"/>
          <w:szCs w:val="28"/>
        </w:rPr>
        <w:t xml:space="preserve">pendant </w:t>
      </w:r>
      <w:r w:rsidRPr="00CD6E43">
        <w:rPr>
          <w:rFonts w:asciiTheme="majorBidi" w:hAnsiTheme="majorBidi" w:cstheme="majorBidi"/>
          <w:sz w:val="28"/>
          <w:szCs w:val="28"/>
        </w:rPr>
        <w:t>plusieurs heures à 180°C, selon le teneur en polymère.</w:t>
      </w:r>
    </w:p>
    <w:p w:rsidR="00CD3871" w:rsidRPr="00CD6E43" w:rsidRDefault="00CE6298" w:rsidP="0003753E">
      <w:pPr>
        <w:pStyle w:val="Paragraphedeliste"/>
        <w:numPr>
          <w:ilvl w:val="0"/>
          <w:numId w:val="1"/>
        </w:numPr>
        <w:spacing w:before="240" w:after="0" w:line="360" w:lineRule="auto"/>
        <w:ind w:left="1418" w:hanging="284"/>
        <w:rPr>
          <w:rFonts w:asciiTheme="majorBidi" w:hAnsiTheme="majorBidi" w:cstheme="majorBidi"/>
          <w:sz w:val="28"/>
          <w:szCs w:val="28"/>
        </w:rPr>
      </w:pPr>
      <w:r w:rsidRPr="00CD6E43">
        <w:rPr>
          <w:rFonts w:asciiTheme="majorBidi" w:hAnsiTheme="majorBidi" w:cstheme="majorBidi"/>
          <w:sz w:val="28"/>
          <w:szCs w:val="28"/>
        </w:rPr>
        <w:t>Transfert du mélange, puis refroidissement et maintien à température ambiante pendant 24h avant manipulation</w:t>
      </w:r>
      <w:r w:rsidR="00CD3871" w:rsidRPr="00CD6E43">
        <w:rPr>
          <w:rFonts w:asciiTheme="majorBidi" w:hAnsiTheme="majorBidi" w:cstheme="majorBidi"/>
          <w:sz w:val="28"/>
          <w:szCs w:val="28"/>
        </w:rPr>
        <w:t>.</w:t>
      </w:r>
    </w:p>
    <w:p w:rsidR="00CD3871" w:rsidRPr="00CD6E43" w:rsidRDefault="00CD3871" w:rsidP="0003753E">
      <w:pPr>
        <w:pStyle w:val="Paragraphedeliste"/>
        <w:numPr>
          <w:ilvl w:val="0"/>
          <w:numId w:val="1"/>
        </w:numPr>
        <w:spacing w:before="240" w:after="0" w:line="360" w:lineRule="auto"/>
        <w:ind w:left="1418" w:hanging="284"/>
        <w:rPr>
          <w:rFonts w:asciiTheme="majorBidi" w:hAnsiTheme="majorBidi" w:cstheme="majorBidi"/>
          <w:sz w:val="28"/>
          <w:szCs w:val="28"/>
        </w:rPr>
      </w:pPr>
      <w:r w:rsidRPr="00CD6E43">
        <w:rPr>
          <w:rFonts w:asciiTheme="majorBidi" w:hAnsiTheme="majorBidi" w:cstheme="majorBidi"/>
          <w:sz w:val="28"/>
          <w:szCs w:val="28"/>
        </w:rPr>
        <w:t xml:space="preserve">Réchauffer </w:t>
      </w:r>
      <w:r w:rsidR="002258FB" w:rsidRPr="00CD6E43">
        <w:rPr>
          <w:rFonts w:asciiTheme="majorBidi" w:hAnsiTheme="majorBidi" w:cstheme="majorBidi"/>
          <w:sz w:val="28"/>
          <w:szCs w:val="28"/>
        </w:rPr>
        <w:t xml:space="preserve"> </w:t>
      </w:r>
      <w:r w:rsidRPr="00CD6E43">
        <w:rPr>
          <w:rFonts w:asciiTheme="majorBidi" w:hAnsiTheme="majorBidi" w:cstheme="majorBidi"/>
          <w:sz w:val="28"/>
          <w:szCs w:val="28"/>
        </w:rPr>
        <w:t>le mélange et fai</w:t>
      </w:r>
      <w:r w:rsidR="004832CC" w:rsidRPr="00CD6E43">
        <w:rPr>
          <w:rFonts w:asciiTheme="majorBidi" w:hAnsiTheme="majorBidi" w:cstheme="majorBidi"/>
          <w:sz w:val="28"/>
          <w:szCs w:val="28"/>
        </w:rPr>
        <w:t>r</w:t>
      </w:r>
      <w:r w:rsidRPr="00CD6E43">
        <w:rPr>
          <w:rFonts w:asciiTheme="majorBidi" w:hAnsiTheme="majorBidi" w:cstheme="majorBidi"/>
          <w:sz w:val="28"/>
          <w:szCs w:val="28"/>
        </w:rPr>
        <w:t>e les essais.</w:t>
      </w:r>
    </w:p>
    <w:p w:rsidR="004832CC" w:rsidRPr="00CD6E43" w:rsidRDefault="006B2982" w:rsidP="0003753E">
      <w:pPr>
        <w:pStyle w:val="Paragraphedeliste"/>
        <w:spacing w:before="240" w:after="0" w:line="360" w:lineRule="auto"/>
        <w:ind w:left="1418"/>
        <w:rPr>
          <w:sz w:val="28"/>
          <w:szCs w:val="28"/>
        </w:rPr>
      </w:pPr>
      <w:r w:rsidRPr="006B2982">
        <w:rPr>
          <w:rFonts w:asciiTheme="majorBidi" w:hAnsiTheme="majorBidi" w:cstheme="majorBidi"/>
          <w:sz w:val="28"/>
          <w:szCs w:val="28"/>
        </w:rPr>
        <w:lastRenderedPageBreak/>
        <w:pict>
          <v:rect id="_x0000_s1033" style="position:absolute;left:0;text-align:left;margin-left:145.2pt;margin-top:-3.75pt;width:45.15pt;height:110.55pt;z-index:251665408" strokecolor="white [3212]"/>
        </w:pict>
      </w:r>
      <w:r w:rsidRPr="006B2982">
        <w:rPr>
          <w:rFonts w:asciiTheme="majorBidi" w:hAnsiTheme="majorBidi" w:cstheme="majorBidi"/>
          <w:sz w:val="28"/>
          <w:szCs w:val="28"/>
        </w:rPr>
        <w:pict>
          <v:rect id="_x0000_s1034" style="position:absolute;left:0;text-align:left;margin-left:307.05pt;margin-top:-11.2pt;width:26.35pt;height:118pt;z-index:251666432" strokecolor="white [3212]"/>
        </w:pict>
      </w:r>
      <w:r w:rsidR="004832CC" w:rsidRPr="00CD6E43">
        <w:rPr>
          <w:sz w:val="28"/>
          <w:szCs w:val="28"/>
        </w:rPr>
        <w:t xml:space="preserve">                         </w:t>
      </w:r>
      <w:r w:rsidR="004832CC" w:rsidRPr="00CD6E43">
        <w:rPr>
          <w:noProof/>
          <w:sz w:val="28"/>
          <w:szCs w:val="28"/>
          <w:lang w:eastAsia="fr-FR"/>
        </w:rPr>
        <w:drawing>
          <wp:inline distT="0" distB="0" distL="0" distR="0">
            <wp:extent cx="2201635" cy="1256798"/>
            <wp:effectExtent l="19050" t="0" r="8165" b="0"/>
            <wp:docPr id="5" name="Image 1" descr="C:\Documents and Settings\malika\Bureau\photos labo\Photos-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alika\Bureau\photos labo\Photos-0001.jpg"/>
                    <pic:cNvPicPr>
                      <a:picLocks noChangeAspect="1" noChangeArrowheads="1"/>
                    </pic:cNvPicPr>
                  </pic:nvPicPr>
                  <pic:blipFill>
                    <a:blip r:embed="rId8" cstate="print"/>
                    <a:srcRect/>
                    <a:stretch>
                      <a:fillRect/>
                    </a:stretch>
                  </pic:blipFill>
                  <pic:spPr bwMode="auto">
                    <a:xfrm>
                      <a:off x="0" y="0"/>
                      <a:ext cx="2214909" cy="1264376"/>
                    </a:xfrm>
                    <a:prstGeom prst="rect">
                      <a:avLst/>
                    </a:prstGeom>
                    <a:noFill/>
                    <a:ln w="9525">
                      <a:noFill/>
                      <a:miter lim="800000"/>
                      <a:headEnd/>
                      <a:tailEnd/>
                    </a:ln>
                  </pic:spPr>
                </pic:pic>
              </a:graphicData>
            </a:graphic>
          </wp:inline>
        </w:drawing>
      </w:r>
    </w:p>
    <w:p w:rsidR="004832CC" w:rsidRPr="00CD6E43" w:rsidRDefault="004832CC" w:rsidP="0008666D">
      <w:pPr>
        <w:pStyle w:val="Paragraphedeliste"/>
        <w:spacing w:before="240" w:after="0" w:line="360" w:lineRule="auto"/>
        <w:jc w:val="center"/>
        <w:rPr>
          <w:rFonts w:asciiTheme="majorBidi" w:hAnsiTheme="majorBidi" w:cstheme="majorBidi"/>
          <w:sz w:val="26"/>
          <w:szCs w:val="26"/>
        </w:rPr>
      </w:pPr>
      <w:r w:rsidRPr="00CD6E43">
        <w:rPr>
          <w:rFonts w:asciiTheme="majorBidi" w:hAnsiTheme="majorBidi" w:cstheme="majorBidi"/>
          <w:sz w:val="26"/>
          <w:szCs w:val="26"/>
        </w:rPr>
        <w:t>Fig</w:t>
      </w:r>
      <w:r w:rsidR="00DD4B34" w:rsidRPr="00CD6E43">
        <w:rPr>
          <w:rFonts w:asciiTheme="majorBidi" w:hAnsiTheme="majorBidi" w:cstheme="majorBidi"/>
          <w:sz w:val="26"/>
          <w:szCs w:val="26"/>
        </w:rPr>
        <w:t>ure</w:t>
      </w:r>
      <w:r w:rsidRPr="00CD6E43">
        <w:rPr>
          <w:rFonts w:asciiTheme="majorBidi" w:hAnsiTheme="majorBidi" w:cstheme="majorBidi"/>
          <w:sz w:val="26"/>
          <w:szCs w:val="26"/>
        </w:rPr>
        <w:t> </w:t>
      </w:r>
      <w:r w:rsidR="0008666D">
        <w:rPr>
          <w:rFonts w:asciiTheme="majorBidi" w:hAnsiTheme="majorBidi" w:cstheme="majorBidi"/>
          <w:sz w:val="26"/>
          <w:szCs w:val="26"/>
        </w:rPr>
        <w:t>VI.1</w:t>
      </w:r>
      <w:r w:rsidR="00CB14D0" w:rsidRPr="00CD6E43">
        <w:rPr>
          <w:rFonts w:asciiTheme="majorBidi" w:hAnsiTheme="majorBidi" w:cstheme="majorBidi"/>
          <w:sz w:val="26"/>
          <w:szCs w:val="26"/>
        </w:rPr>
        <w:t xml:space="preserve"> </w:t>
      </w:r>
      <w:r w:rsidRPr="00CD6E43">
        <w:rPr>
          <w:rFonts w:asciiTheme="majorBidi" w:hAnsiTheme="majorBidi" w:cstheme="majorBidi"/>
          <w:sz w:val="26"/>
          <w:szCs w:val="26"/>
        </w:rPr>
        <w:t xml:space="preserve">: </w:t>
      </w:r>
      <w:r w:rsidR="00DD4B34" w:rsidRPr="00CD6E43">
        <w:rPr>
          <w:rFonts w:asciiTheme="majorBidi" w:hAnsiTheme="majorBidi" w:cstheme="majorBidi"/>
          <w:sz w:val="26"/>
          <w:szCs w:val="26"/>
        </w:rPr>
        <w:t>E</w:t>
      </w:r>
      <w:r w:rsidRPr="00CD6E43">
        <w:rPr>
          <w:rFonts w:asciiTheme="majorBidi" w:hAnsiTheme="majorBidi" w:cstheme="majorBidi"/>
          <w:sz w:val="26"/>
          <w:szCs w:val="26"/>
        </w:rPr>
        <w:t>tuve pour chauffer les produits.</w:t>
      </w:r>
    </w:p>
    <w:p w:rsidR="006C2E91" w:rsidRPr="00CD6E43" w:rsidRDefault="006C2E91" w:rsidP="00636198">
      <w:pPr>
        <w:spacing w:before="240" w:after="0" w:line="360" w:lineRule="auto"/>
        <w:rPr>
          <w:rFonts w:asciiTheme="majorBidi" w:hAnsiTheme="majorBidi" w:cstheme="majorBidi"/>
          <w:sz w:val="26"/>
          <w:szCs w:val="26"/>
        </w:rPr>
      </w:pPr>
      <w:r w:rsidRPr="00CD6E43">
        <w:rPr>
          <w:rFonts w:asciiTheme="majorBidi" w:hAnsiTheme="majorBidi" w:cstheme="majorBidi"/>
          <w:sz w:val="26"/>
          <w:szCs w:val="26"/>
        </w:rPr>
        <w:t xml:space="preserve">Ce protocole permet d’obtenir des mélanges dits physiques, c’est-à-dire sans réaction chimique aves le polymère introduit </w:t>
      </w:r>
      <w:r w:rsidR="008959F1">
        <w:rPr>
          <w:rFonts w:asciiTheme="majorBidi" w:hAnsiTheme="majorBidi" w:cstheme="majorBidi"/>
          <w:sz w:val="26"/>
          <w:szCs w:val="26"/>
        </w:rPr>
        <w:t>[</w:t>
      </w:r>
      <w:r w:rsidR="00635B70">
        <w:rPr>
          <w:rFonts w:asciiTheme="majorBidi" w:hAnsiTheme="majorBidi" w:cstheme="majorBidi"/>
          <w:sz w:val="26"/>
          <w:szCs w:val="26"/>
        </w:rPr>
        <w:t>5</w:t>
      </w:r>
      <w:r w:rsidR="00636198">
        <w:rPr>
          <w:rFonts w:asciiTheme="majorBidi" w:hAnsiTheme="majorBidi" w:cstheme="majorBidi"/>
          <w:sz w:val="26"/>
          <w:szCs w:val="26"/>
        </w:rPr>
        <w:t>8</w:t>
      </w:r>
      <w:r w:rsidR="008959F1">
        <w:rPr>
          <w:rFonts w:asciiTheme="majorBidi" w:hAnsiTheme="majorBidi" w:cstheme="majorBidi"/>
          <w:sz w:val="26"/>
          <w:szCs w:val="26"/>
        </w:rPr>
        <w:t>]</w:t>
      </w:r>
      <w:r w:rsidRPr="00CD6E43">
        <w:rPr>
          <w:rFonts w:asciiTheme="majorBidi" w:hAnsiTheme="majorBidi" w:cstheme="majorBidi"/>
          <w:sz w:val="26"/>
          <w:szCs w:val="26"/>
        </w:rPr>
        <w:t xml:space="preserve">.  </w:t>
      </w:r>
    </w:p>
    <w:p w:rsidR="002E283A" w:rsidRPr="00CD6E43" w:rsidRDefault="002E283A" w:rsidP="006C2E91">
      <w:pPr>
        <w:spacing w:before="240" w:after="0" w:line="360" w:lineRule="auto"/>
        <w:rPr>
          <w:rFonts w:asciiTheme="majorBidi" w:hAnsiTheme="majorBidi" w:cstheme="majorBidi"/>
          <w:sz w:val="26"/>
          <w:szCs w:val="26"/>
        </w:rPr>
      </w:pPr>
    </w:p>
    <w:p w:rsidR="00583A0B" w:rsidRPr="00CD6E43" w:rsidRDefault="00583A0B" w:rsidP="006C2E91">
      <w:pPr>
        <w:spacing w:before="240" w:after="0" w:line="360" w:lineRule="auto"/>
        <w:rPr>
          <w:rFonts w:asciiTheme="majorBidi" w:hAnsiTheme="majorBidi" w:cstheme="majorBidi"/>
          <w:sz w:val="26"/>
          <w:szCs w:val="26"/>
        </w:rPr>
      </w:pPr>
    </w:p>
    <w:p w:rsidR="00583A0B" w:rsidRPr="00CD6E43" w:rsidRDefault="00583A0B" w:rsidP="006C2E91">
      <w:pPr>
        <w:spacing w:before="240" w:after="0" w:line="360" w:lineRule="auto"/>
        <w:rPr>
          <w:rFonts w:asciiTheme="majorBidi" w:hAnsiTheme="majorBidi" w:cstheme="majorBidi"/>
          <w:sz w:val="26"/>
          <w:szCs w:val="26"/>
        </w:rPr>
      </w:pPr>
    </w:p>
    <w:p w:rsidR="00583A0B" w:rsidRPr="00CD6E43" w:rsidRDefault="00583A0B" w:rsidP="006C2E91">
      <w:pPr>
        <w:spacing w:before="240" w:after="0" w:line="360" w:lineRule="auto"/>
        <w:rPr>
          <w:rFonts w:asciiTheme="majorBidi" w:hAnsiTheme="majorBidi" w:cstheme="majorBidi"/>
          <w:sz w:val="26"/>
          <w:szCs w:val="26"/>
        </w:rPr>
      </w:pPr>
    </w:p>
    <w:p w:rsidR="00583A0B" w:rsidRPr="00CD6E43" w:rsidRDefault="00583A0B" w:rsidP="006C2E91">
      <w:pPr>
        <w:spacing w:before="240" w:after="0" w:line="360" w:lineRule="auto"/>
        <w:rPr>
          <w:rFonts w:asciiTheme="majorBidi" w:hAnsiTheme="majorBidi" w:cstheme="majorBidi"/>
          <w:sz w:val="26"/>
          <w:szCs w:val="26"/>
        </w:rPr>
      </w:pPr>
    </w:p>
    <w:p w:rsidR="00583A0B" w:rsidRPr="00CD6E43" w:rsidRDefault="00583A0B" w:rsidP="006C2E91">
      <w:pPr>
        <w:spacing w:before="240" w:after="0" w:line="360" w:lineRule="auto"/>
        <w:rPr>
          <w:rFonts w:asciiTheme="majorBidi" w:hAnsiTheme="majorBidi" w:cstheme="majorBidi"/>
          <w:sz w:val="26"/>
          <w:szCs w:val="26"/>
        </w:rPr>
      </w:pPr>
    </w:p>
    <w:p w:rsidR="00583A0B" w:rsidRPr="00CD6E43" w:rsidRDefault="00583A0B" w:rsidP="006C2E91">
      <w:pPr>
        <w:spacing w:before="240" w:after="0" w:line="360" w:lineRule="auto"/>
        <w:rPr>
          <w:rFonts w:asciiTheme="majorBidi" w:hAnsiTheme="majorBidi" w:cstheme="majorBidi"/>
          <w:sz w:val="26"/>
          <w:szCs w:val="26"/>
        </w:rPr>
      </w:pPr>
    </w:p>
    <w:p w:rsidR="00583A0B" w:rsidRPr="00CD6E43" w:rsidRDefault="00583A0B" w:rsidP="006C2E91">
      <w:pPr>
        <w:spacing w:before="240" w:after="0" w:line="360" w:lineRule="auto"/>
        <w:rPr>
          <w:rFonts w:asciiTheme="majorBidi" w:hAnsiTheme="majorBidi" w:cstheme="majorBidi"/>
          <w:sz w:val="26"/>
          <w:szCs w:val="26"/>
        </w:rPr>
      </w:pPr>
    </w:p>
    <w:p w:rsidR="00583A0B" w:rsidRPr="00CD6E43" w:rsidRDefault="00583A0B" w:rsidP="006C2E91">
      <w:pPr>
        <w:spacing w:before="240" w:after="0" w:line="360" w:lineRule="auto"/>
        <w:rPr>
          <w:rFonts w:asciiTheme="majorBidi" w:hAnsiTheme="majorBidi" w:cstheme="majorBidi"/>
          <w:sz w:val="26"/>
          <w:szCs w:val="26"/>
        </w:rPr>
      </w:pPr>
    </w:p>
    <w:p w:rsidR="00583A0B" w:rsidRPr="00CD6E43" w:rsidRDefault="00583A0B" w:rsidP="006C2E91">
      <w:pPr>
        <w:spacing w:before="240" w:after="0" w:line="360" w:lineRule="auto"/>
        <w:rPr>
          <w:rFonts w:asciiTheme="majorBidi" w:hAnsiTheme="majorBidi" w:cstheme="majorBidi"/>
          <w:sz w:val="26"/>
          <w:szCs w:val="26"/>
        </w:rPr>
      </w:pPr>
    </w:p>
    <w:p w:rsidR="00583A0B" w:rsidRDefault="00583A0B" w:rsidP="006C2E91">
      <w:pPr>
        <w:spacing w:before="240" w:after="0" w:line="360" w:lineRule="auto"/>
        <w:rPr>
          <w:rFonts w:asciiTheme="majorBidi" w:hAnsiTheme="majorBidi" w:cstheme="majorBidi"/>
          <w:sz w:val="26"/>
          <w:szCs w:val="26"/>
        </w:rPr>
      </w:pPr>
    </w:p>
    <w:p w:rsidR="003872BD" w:rsidRDefault="003872BD" w:rsidP="006C2E91">
      <w:pPr>
        <w:spacing w:before="240" w:after="0" w:line="360" w:lineRule="auto"/>
        <w:rPr>
          <w:rFonts w:asciiTheme="majorBidi" w:hAnsiTheme="majorBidi" w:cstheme="majorBidi"/>
          <w:sz w:val="26"/>
          <w:szCs w:val="26"/>
        </w:rPr>
      </w:pPr>
    </w:p>
    <w:p w:rsidR="003872BD" w:rsidRDefault="003872BD" w:rsidP="006C2E91">
      <w:pPr>
        <w:spacing w:before="240" w:after="0" w:line="360" w:lineRule="auto"/>
        <w:rPr>
          <w:rFonts w:asciiTheme="majorBidi" w:hAnsiTheme="majorBidi" w:cstheme="majorBidi"/>
          <w:sz w:val="26"/>
          <w:szCs w:val="26"/>
        </w:rPr>
      </w:pPr>
    </w:p>
    <w:p w:rsidR="003872BD" w:rsidRDefault="003872BD" w:rsidP="006C2E91">
      <w:pPr>
        <w:spacing w:before="240" w:after="0" w:line="360" w:lineRule="auto"/>
        <w:rPr>
          <w:rFonts w:asciiTheme="majorBidi" w:hAnsiTheme="majorBidi" w:cstheme="majorBidi"/>
          <w:sz w:val="26"/>
          <w:szCs w:val="26"/>
        </w:rPr>
      </w:pPr>
    </w:p>
    <w:p w:rsidR="003872BD" w:rsidRPr="00CD6E43" w:rsidRDefault="003872BD" w:rsidP="006C2E91">
      <w:pPr>
        <w:spacing w:before="240" w:after="0" w:line="360" w:lineRule="auto"/>
        <w:rPr>
          <w:rFonts w:asciiTheme="majorBidi" w:hAnsiTheme="majorBidi" w:cstheme="majorBidi"/>
          <w:sz w:val="26"/>
          <w:szCs w:val="26"/>
        </w:rPr>
      </w:pPr>
    </w:p>
    <w:p w:rsidR="00DD0C2B" w:rsidRPr="00CD6E43" w:rsidRDefault="00547E47" w:rsidP="0003753E">
      <w:pPr>
        <w:spacing w:after="0" w:line="360" w:lineRule="auto"/>
        <w:rPr>
          <w:rFonts w:ascii="Rockwell Condensed" w:hAnsi="Rockwell Condensed"/>
          <w:sz w:val="28"/>
          <w:szCs w:val="28"/>
        </w:rPr>
      </w:pPr>
      <w:r w:rsidRPr="00CD6E43">
        <w:rPr>
          <w:rFonts w:ascii="Rockwell Condensed" w:hAnsi="Rockwell Condensed"/>
          <w:sz w:val="28"/>
          <w:szCs w:val="28"/>
        </w:rPr>
        <w:lastRenderedPageBreak/>
        <w:t>III.2 Résultats et discussion </w:t>
      </w:r>
    </w:p>
    <w:p w:rsidR="008F45A8" w:rsidRPr="00CD6E43" w:rsidRDefault="00547E47" w:rsidP="00547E47">
      <w:pPr>
        <w:spacing w:after="0" w:line="360" w:lineRule="auto"/>
        <w:rPr>
          <w:rFonts w:ascii="Monotype Corsiva" w:hAnsi="Monotype Corsiva"/>
          <w:b/>
          <w:bCs/>
          <w:sz w:val="32"/>
          <w:szCs w:val="32"/>
        </w:rPr>
      </w:pPr>
      <w:r w:rsidRPr="00CD6E43">
        <w:rPr>
          <w:rFonts w:ascii="Monotype Corsiva" w:hAnsi="Monotype Corsiva"/>
          <w:b/>
          <w:bCs/>
          <w:sz w:val="32"/>
          <w:szCs w:val="32"/>
        </w:rPr>
        <w:t xml:space="preserve">III.2.a </w:t>
      </w:r>
      <w:r w:rsidR="008F45A8" w:rsidRPr="00CD6E43">
        <w:rPr>
          <w:rFonts w:ascii="Monotype Corsiva" w:hAnsi="Monotype Corsiva"/>
          <w:b/>
          <w:bCs/>
          <w:sz w:val="32"/>
          <w:szCs w:val="32"/>
        </w:rPr>
        <w:t>Résultats des essais pour le bitume- polyéthylène</w:t>
      </w:r>
      <w:r w:rsidR="00434187" w:rsidRPr="00CD6E43">
        <w:rPr>
          <w:rFonts w:ascii="Monotype Corsiva" w:hAnsi="Monotype Corsiva"/>
          <w:b/>
          <w:bCs/>
          <w:sz w:val="32"/>
          <w:szCs w:val="32"/>
        </w:rPr>
        <w:t> :</w:t>
      </w:r>
      <w:r w:rsidR="008F45A8" w:rsidRPr="00CD6E43">
        <w:rPr>
          <w:rFonts w:ascii="Monotype Corsiva" w:hAnsi="Monotype Corsiva"/>
          <w:b/>
          <w:bCs/>
          <w:sz w:val="32"/>
          <w:szCs w:val="32"/>
        </w:rPr>
        <w:t xml:space="preserve"> </w:t>
      </w:r>
    </w:p>
    <w:p w:rsidR="005C1748" w:rsidRPr="00CD6E43" w:rsidRDefault="005C1748" w:rsidP="0003753E">
      <w:pPr>
        <w:pStyle w:val="Paragraphedeliste"/>
        <w:numPr>
          <w:ilvl w:val="0"/>
          <w:numId w:val="5"/>
        </w:numPr>
        <w:spacing w:after="0" w:line="360" w:lineRule="auto"/>
        <w:rPr>
          <w:sz w:val="28"/>
          <w:szCs w:val="28"/>
        </w:rPr>
      </w:pPr>
      <w:r w:rsidRPr="00CD6E43">
        <w:rPr>
          <w:b/>
          <w:bCs/>
          <w:i/>
          <w:iCs/>
          <w:sz w:val="28"/>
          <w:szCs w:val="28"/>
        </w:rPr>
        <w:t>Pénétrabilité</w:t>
      </w:r>
      <w:r w:rsidR="00CA4F9E" w:rsidRPr="00CD6E43">
        <w:rPr>
          <w:b/>
          <w:bCs/>
          <w:i/>
          <w:iCs/>
          <w:sz w:val="28"/>
          <w:szCs w:val="28"/>
        </w:rPr>
        <w:t xml:space="preserve"> à 25°C</w:t>
      </w:r>
      <w:r w:rsidRPr="00CD6E43">
        <w:rPr>
          <w:sz w:val="28"/>
          <w:szCs w:val="28"/>
        </w:rPr>
        <w:t> :</w:t>
      </w:r>
    </w:p>
    <w:p w:rsidR="00DD4B34" w:rsidRPr="00CD6E43" w:rsidRDefault="00DD4B34" w:rsidP="0008666D">
      <w:pPr>
        <w:pStyle w:val="Paragraphedeliste"/>
        <w:spacing w:after="0" w:line="360" w:lineRule="auto"/>
        <w:ind w:left="1080"/>
        <w:jc w:val="center"/>
        <w:rPr>
          <w:rFonts w:asciiTheme="majorBidi" w:hAnsiTheme="majorBidi" w:cstheme="majorBidi"/>
          <w:sz w:val="26"/>
          <w:szCs w:val="26"/>
        </w:rPr>
      </w:pPr>
      <w:r w:rsidRPr="00CD6E43">
        <w:rPr>
          <w:rFonts w:asciiTheme="majorBidi" w:hAnsiTheme="majorBidi" w:cstheme="majorBidi"/>
          <w:sz w:val="26"/>
          <w:szCs w:val="26"/>
        </w:rPr>
        <w:t xml:space="preserve">Tableau </w:t>
      </w:r>
      <w:r w:rsidR="0008666D">
        <w:rPr>
          <w:rFonts w:asciiTheme="majorBidi" w:hAnsiTheme="majorBidi" w:cstheme="majorBidi"/>
          <w:sz w:val="26"/>
          <w:szCs w:val="26"/>
        </w:rPr>
        <w:t>VI.2</w:t>
      </w:r>
      <w:r w:rsidRPr="00CD6E43">
        <w:rPr>
          <w:rFonts w:asciiTheme="majorBidi" w:hAnsiTheme="majorBidi" w:cstheme="majorBidi"/>
          <w:sz w:val="26"/>
          <w:szCs w:val="26"/>
        </w:rPr>
        <w:t xml:space="preserve"> : </w:t>
      </w:r>
      <w:r w:rsidR="00C22128" w:rsidRPr="00CD6E43">
        <w:rPr>
          <w:rFonts w:asciiTheme="majorBidi" w:hAnsiTheme="majorBidi" w:cstheme="majorBidi"/>
          <w:sz w:val="26"/>
          <w:szCs w:val="26"/>
        </w:rPr>
        <w:t>L</w:t>
      </w:r>
      <w:r w:rsidRPr="00CD6E43">
        <w:rPr>
          <w:rFonts w:asciiTheme="majorBidi" w:hAnsiTheme="majorBidi" w:cstheme="majorBidi"/>
          <w:sz w:val="26"/>
          <w:szCs w:val="26"/>
        </w:rPr>
        <w:t>es valeurs de la pénétrabilité de bitume-polyéthylène.</w:t>
      </w:r>
    </w:p>
    <w:tbl>
      <w:tblPr>
        <w:tblStyle w:val="Grilledutableau"/>
        <w:tblW w:w="8100" w:type="dxa"/>
        <w:jc w:val="center"/>
        <w:tblInd w:w="1080" w:type="dxa"/>
        <w:tblLook w:val="04A0"/>
      </w:tblPr>
      <w:tblGrid>
        <w:gridCol w:w="2147"/>
        <w:gridCol w:w="1276"/>
        <w:gridCol w:w="992"/>
        <w:gridCol w:w="992"/>
        <w:gridCol w:w="992"/>
        <w:gridCol w:w="1701"/>
      </w:tblGrid>
      <w:tr w:rsidR="005C1748" w:rsidRPr="00CD6E43" w:rsidTr="00DD4B34">
        <w:trPr>
          <w:jc w:val="center"/>
        </w:trPr>
        <w:tc>
          <w:tcPr>
            <w:tcW w:w="2147" w:type="dxa"/>
          </w:tcPr>
          <w:p w:rsidR="005C1748" w:rsidRPr="00CD6E43" w:rsidRDefault="005C1748" w:rsidP="0003753E">
            <w:pPr>
              <w:pStyle w:val="Paragraphedeliste"/>
              <w:spacing w:line="360" w:lineRule="auto"/>
              <w:ind w:left="0"/>
              <w:rPr>
                <w:sz w:val="28"/>
                <w:szCs w:val="28"/>
              </w:rPr>
            </w:pPr>
            <w:r w:rsidRPr="00CD6E43">
              <w:rPr>
                <w:sz w:val="28"/>
                <w:szCs w:val="28"/>
              </w:rPr>
              <w:t xml:space="preserve">Nombre </w:t>
            </w:r>
            <w:r w:rsidR="00944F5F" w:rsidRPr="00CD6E43">
              <w:rPr>
                <w:sz w:val="28"/>
                <w:szCs w:val="28"/>
              </w:rPr>
              <w:t>d</w:t>
            </w:r>
            <w:r w:rsidRPr="00CD6E43">
              <w:rPr>
                <w:sz w:val="28"/>
                <w:szCs w:val="28"/>
              </w:rPr>
              <w:t>’essais</w:t>
            </w:r>
          </w:p>
        </w:tc>
        <w:tc>
          <w:tcPr>
            <w:tcW w:w="1276" w:type="dxa"/>
          </w:tcPr>
          <w:p w:rsidR="005C1748" w:rsidRPr="00CD6E43" w:rsidRDefault="005C1748" w:rsidP="003872BD">
            <w:pPr>
              <w:pStyle w:val="Paragraphedeliste"/>
              <w:spacing w:line="360" w:lineRule="auto"/>
              <w:ind w:left="0"/>
              <w:jc w:val="center"/>
              <w:rPr>
                <w:sz w:val="28"/>
                <w:szCs w:val="28"/>
              </w:rPr>
            </w:pPr>
            <w:r w:rsidRPr="00CD6E43">
              <w:rPr>
                <w:sz w:val="28"/>
                <w:szCs w:val="28"/>
              </w:rPr>
              <w:t>% de</w:t>
            </w:r>
            <w:r w:rsidR="00944F5F" w:rsidRPr="00CD6E43">
              <w:rPr>
                <w:sz w:val="28"/>
                <w:szCs w:val="28"/>
              </w:rPr>
              <w:t xml:space="preserve"> </w:t>
            </w:r>
            <w:r w:rsidRPr="00CD6E43">
              <w:rPr>
                <w:sz w:val="28"/>
                <w:szCs w:val="28"/>
              </w:rPr>
              <w:t>PE</w:t>
            </w:r>
          </w:p>
        </w:tc>
        <w:tc>
          <w:tcPr>
            <w:tcW w:w="992" w:type="dxa"/>
          </w:tcPr>
          <w:p w:rsidR="005C1748" w:rsidRPr="00CD6E43" w:rsidRDefault="005C1748" w:rsidP="0003753E">
            <w:pPr>
              <w:pStyle w:val="Paragraphedeliste"/>
              <w:spacing w:line="360" w:lineRule="auto"/>
              <w:ind w:left="0"/>
              <w:jc w:val="center"/>
              <w:rPr>
                <w:sz w:val="28"/>
                <w:szCs w:val="28"/>
              </w:rPr>
            </w:pPr>
            <w:r w:rsidRPr="00CD6E43">
              <w:rPr>
                <w:sz w:val="28"/>
                <w:szCs w:val="28"/>
              </w:rPr>
              <w:t>P</w:t>
            </w:r>
            <w:r w:rsidRPr="00CD6E43">
              <w:rPr>
                <w:sz w:val="28"/>
                <w:szCs w:val="28"/>
                <w:vertAlign w:val="subscript"/>
              </w:rPr>
              <w:t>1</w:t>
            </w:r>
          </w:p>
        </w:tc>
        <w:tc>
          <w:tcPr>
            <w:tcW w:w="992" w:type="dxa"/>
          </w:tcPr>
          <w:p w:rsidR="005C1748" w:rsidRPr="00CD6E43" w:rsidRDefault="005C1748" w:rsidP="0003753E">
            <w:pPr>
              <w:pStyle w:val="Paragraphedeliste"/>
              <w:spacing w:line="360" w:lineRule="auto"/>
              <w:ind w:left="0"/>
              <w:jc w:val="center"/>
              <w:rPr>
                <w:sz w:val="28"/>
                <w:szCs w:val="28"/>
              </w:rPr>
            </w:pPr>
            <w:r w:rsidRPr="00CD6E43">
              <w:rPr>
                <w:sz w:val="28"/>
                <w:szCs w:val="28"/>
              </w:rPr>
              <w:t>P</w:t>
            </w:r>
            <w:r w:rsidRPr="00CD6E43">
              <w:rPr>
                <w:sz w:val="28"/>
                <w:szCs w:val="28"/>
                <w:vertAlign w:val="subscript"/>
              </w:rPr>
              <w:t>2</w:t>
            </w:r>
          </w:p>
        </w:tc>
        <w:tc>
          <w:tcPr>
            <w:tcW w:w="992" w:type="dxa"/>
          </w:tcPr>
          <w:p w:rsidR="005C1748" w:rsidRPr="00CD6E43" w:rsidRDefault="005C1748" w:rsidP="0003753E">
            <w:pPr>
              <w:pStyle w:val="Paragraphedeliste"/>
              <w:spacing w:line="360" w:lineRule="auto"/>
              <w:ind w:left="0"/>
              <w:jc w:val="center"/>
              <w:rPr>
                <w:sz w:val="28"/>
                <w:szCs w:val="28"/>
              </w:rPr>
            </w:pPr>
            <w:r w:rsidRPr="00CD6E43">
              <w:rPr>
                <w:sz w:val="28"/>
                <w:szCs w:val="28"/>
              </w:rPr>
              <w:t>P</w:t>
            </w:r>
            <w:r w:rsidRPr="00CD6E43">
              <w:rPr>
                <w:sz w:val="28"/>
                <w:szCs w:val="28"/>
                <w:vertAlign w:val="subscript"/>
              </w:rPr>
              <w:t>3</w:t>
            </w:r>
          </w:p>
        </w:tc>
        <w:tc>
          <w:tcPr>
            <w:tcW w:w="1701" w:type="dxa"/>
          </w:tcPr>
          <w:p w:rsidR="005C1748" w:rsidRPr="00CD6E43" w:rsidRDefault="005C1748" w:rsidP="0003753E">
            <w:pPr>
              <w:pStyle w:val="Paragraphedeliste"/>
              <w:spacing w:line="360" w:lineRule="auto"/>
              <w:ind w:left="0"/>
              <w:jc w:val="center"/>
              <w:rPr>
                <w:sz w:val="28"/>
                <w:szCs w:val="28"/>
              </w:rPr>
            </w:pPr>
            <w:r w:rsidRPr="00CD6E43">
              <w:rPr>
                <w:sz w:val="28"/>
                <w:szCs w:val="28"/>
              </w:rPr>
              <w:t>p</w:t>
            </w:r>
            <w:r w:rsidRPr="00CD6E43">
              <w:rPr>
                <w:sz w:val="28"/>
                <w:szCs w:val="28"/>
                <w:vertAlign w:val="subscript"/>
              </w:rPr>
              <w:t>f</w:t>
            </w:r>
            <w:r w:rsidR="00A63A26" w:rsidRPr="00CD6E43">
              <w:rPr>
                <w:sz w:val="28"/>
                <w:szCs w:val="28"/>
              </w:rPr>
              <w:t xml:space="preserve"> (1/10 mm)</w:t>
            </w:r>
          </w:p>
        </w:tc>
      </w:tr>
      <w:tr w:rsidR="005C1748" w:rsidRPr="00CD6E43" w:rsidTr="00DD4B34">
        <w:trPr>
          <w:jc w:val="center"/>
        </w:trPr>
        <w:tc>
          <w:tcPr>
            <w:tcW w:w="2147" w:type="dxa"/>
          </w:tcPr>
          <w:p w:rsidR="005C1748" w:rsidRPr="00CD6E43" w:rsidRDefault="005C1748" w:rsidP="0003753E">
            <w:pPr>
              <w:pStyle w:val="Paragraphedeliste"/>
              <w:spacing w:line="360" w:lineRule="auto"/>
              <w:ind w:left="0"/>
              <w:jc w:val="center"/>
              <w:rPr>
                <w:sz w:val="28"/>
                <w:szCs w:val="28"/>
              </w:rPr>
            </w:pPr>
            <w:r w:rsidRPr="00CD6E43">
              <w:rPr>
                <w:sz w:val="28"/>
                <w:szCs w:val="28"/>
              </w:rPr>
              <w:t>1</w:t>
            </w:r>
          </w:p>
        </w:tc>
        <w:tc>
          <w:tcPr>
            <w:tcW w:w="1276" w:type="dxa"/>
          </w:tcPr>
          <w:p w:rsidR="005C1748" w:rsidRPr="00CD6E43" w:rsidRDefault="005C1748" w:rsidP="0003753E">
            <w:pPr>
              <w:pStyle w:val="Paragraphedeliste"/>
              <w:spacing w:line="360" w:lineRule="auto"/>
              <w:ind w:left="0"/>
              <w:jc w:val="center"/>
              <w:rPr>
                <w:sz w:val="28"/>
                <w:szCs w:val="28"/>
              </w:rPr>
            </w:pPr>
            <w:r w:rsidRPr="00CD6E43">
              <w:rPr>
                <w:sz w:val="28"/>
                <w:szCs w:val="28"/>
              </w:rPr>
              <w:t>10</w:t>
            </w:r>
          </w:p>
        </w:tc>
        <w:tc>
          <w:tcPr>
            <w:tcW w:w="992" w:type="dxa"/>
          </w:tcPr>
          <w:p w:rsidR="005C1748" w:rsidRPr="00CD6E43" w:rsidRDefault="005C1748" w:rsidP="0003753E">
            <w:pPr>
              <w:pStyle w:val="Paragraphedeliste"/>
              <w:spacing w:line="360" w:lineRule="auto"/>
              <w:ind w:left="0"/>
              <w:jc w:val="center"/>
              <w:rPr>
                <w:sz w:val="28"/>
                <w:szCs w:val="28"/>
              </w:rPr>
            </w:pPr>
            <w:r w:rsidRPr="00CD6E43">
              <w:rPr>
                <w:sz w:val="28"/>
                <w:szCs w:val="28"/>
              </w:rPr>
              <w:t>43</w:t>
            </w:r>
          </w:p>
        </w:tc>
        <w:tc>
          <w:tcPr>
            <w:tcW w:w="992" w:type="dxa"/>
          </w:tcPr>
          <w:p w:rsidR="005C1748" w:rsidRPr="00CD6E43" w:rsidRDefault="005C1748" w:rsidP="0003753E">
            <w:pPr>
              <w:pStyle w:val="Paragraphedeliste"/>
              <w:spacing w:line="360" w:lineRule="auto"/>
              <w:ind w:left="0"/>
              <w:jc w:val="center"/>
              <w:rPr>
                <w:sz w:val="28"/>
                <w:szCs w:val="28"/>
              </w:rPr>
            </w:pPr>
            <w:r w:rsidRPr="00CD6E43">
              <w:rPr>
                <w:sz w:val="28"/>
                <w:szCs w:val="28"/>
              </w:rPr>
              <w:t>42</w:t>
            </w:r>
          </w:p>
        </w:tc>
        <w:tc>
          <w:tcPr>
            <w:tcW w:w="992" w:type="dxa"/>
          </w:tcPr>
          <w:p w:rsidR="005C1748" w:rsidRPr="00CD6E43" w:rsidRDefault="005C1748" w:rsidP="0003753E">
            <w:pPr>
              <w:pStyle w:val="Paragraphedeliste"/>
              <w:spacing w:line="360" w:lineRule="auto"/>
              <w:ind w:left="0"/>
              <w:jc w:val="center"/>
              <w:rPr>
                <w:sz w:val="28"/>
                <w:szCs w:val="28"/>
              </w:rPr>
            </w:pPr>
            <w:r w:rsidRPr="00CD6E43">
              <w:rPr>
                <w:sz w:val="28"/>
                <w:szCs w:val="28"/>
              </w:rPr>
              <w:t>44</w:t>
            </w:r>
          </w:p>
        </w:tc>
        <w:tc>
          <w:tcPr>
            <w:tcW w:w="1701" w:type="dxa"/>
          </w:tcPr>
          <w:p w:rsidR="005C1748" w:rsidRPr="00CD6E43" w:rsidRDefault="005C1748" w:rsidP="0003753E">
            <w:pPr>
              <w:spacing w:line="360" w:lineRule="auto"/>
              <w:jc w:val="center"/>
              <w:rPr>
                <w:sz w:val="28"/>
                <w:szCs w:val="28"/>
              </w:rPr>
            </w:pPr>
            <w:r w:rsidRPr="00CD6E43">
              <w:rPr>
                <w:sz w:val="28"/>
                <w:szCs w:val="28"/>
              </w:rPr>
              <w:t>43</w:t>
            </w:r>
          </w:p>
        </w:tc>
      </w:tr>
      <w:tr w:rsidR="005C1748" w:rsidRPr="00CD6E43" w:rsidTr="00DD4B34">
        <w:trPr>
          <w:jc w:val="center"/>
        </w:trPr>
        <w:tc>
          <w:tcPr>
            <w:tcW w:w="2147" w:type="dxa"/>
          </w:tcPr>
          <w:p w:rsidR="005C1748" w:rsidRPr="00CD6E43" w:rsidRDefault="005C1748" w:rsidP="0003753E">
            <w:pPr>
              <w:pStyle w:val="Paragraphedeliste"/>
              <w:spacing w:line="360" w:lineRule="auto"/>
              <w:ind w:left="0"/>
              <w:jc w:val="center"/>
              <w:rPr>
                <w:sz w:val="28"/>
                <w:szCs w:val="28"/>
              </w:rPr>
            </w:pPr>
            <w:r w:rsidRPr="00CD6E43">
              <w:rPr>
                <w:sz w:val="28"/>
                <w:szCs w:val="28"/>
              </w:rPr>
              <w:t>2</w:t>
            </w:r>
          </w:p>
        </w:tc>
        <w:tc>
          <w:tcPr>
            <w:tcW w:w="1276" w:type="dxa"/>
          </w:tcPr>
          <w:p w:rsidR="005C1748" w:rsidRPr="00CD6E43" w:rsidRDefault="005C1748" w:rsidP="0003753E">
            <w:pPr>
              <w:pStyle w:val="Paragraphedeliste"/>
              <w:spacing w:line="360" w:lineRule="auto"/>
              <w:ind w:left="0"/>
              <w:jc w:val="center"/>
              <w:rPr>
                <w:sz w:val="28"/>
                <w:szCs w:val="28"/>
              </w:rPr>
            </w:pPr>
            <w:r w:rsidRPr="00CD6E43">
              <w:rPr>
                <w:sz w:val="28"/>
                <w:szCs w:val="28"/>
              </w:rPr>
              <w:t>20</w:t>
            </w:r>
          </w:p>
        </w:tc>
        <w:tc>
          <w:tcPr>
            <w:tcW w:w="992" w:type="dxa"/>
          </w:tcPr>
          <w:p w:rsidR="005C1748" w:rsidRPr="00CD6E43" w:rsidRDefault="005C1748" w:rsidP="0003753E">
            <w:pPr>
              <w:pStyle w:val="Paragraphedeliste"/>
              <w:spacing w:line="360" w:lineRule="auto"/>
              <w:ind w:left="0"/>
              <w:jc w:val="center"/>
              <w:rPr>
                <w:sz w:val="28"/>
                <w:szCs w:val="28"/>
              </w:rPr>
            </w:pPr>
            <w:r w:rsidRPr="00CD6E43">
              <w:rPr>
                <w:sz w:val="28"/>
                <w:szCs w:val="28"/>
              </w:rPr>
              <w:t>29</w:t>
            </w:r>
          </w:p>
        </w:tc>
        <w:tc>
          <w:tcPr>
            <w:tcW w:w="992" w:type="dxa"/>
          </w:tcPr>
          <w:p w:rsidR="005C1748" w:rsidRPr="00CD6E43" w:rsidRDefault="005C1748" w:rsidP="0003753E">
            <w:pPr>
              <w:pStyle w:val="Paragraphedeliste"/>
              <w:spacing w:line="360" w:lineRule="auto"/>
              <w:ind w:left="0"/>
              <w:jc w:val="center"/>
              <w:rPr>
                <w:sz w:val="28"/>
                <w:szCs w:val="28"/>
              </w:rPr>
            </w:pPr>
            <w:r w:rsidRPr="00CD6E43">
              <w:rPr>
                <w:sz w:val="28"/>
                <w:szCs w:val="28"/>
              </w:rPr>
              <w:t>33</w:t>
            </w:r>
          </w:p>
        </w:tc>
        <w:tc>
          <w:tcPr>
            <w:tcW w:w="992" w:type="dxa"/>
          </w:tcPr>
          <w:p w:rsidR="005C1748" w:rsidRPr="00CD6E43" w:rsidRDefault="005C1748" w:rsidP="0003753E">
            <w:pPr>
              <w:pStyle w:val="Paragraphedeliste"/>
              <w:spacing w:line="360" w:lineRule="auto"/>
              <w:ind w:left="0"/>
              <w:jc w:val="center"/>
              <w:rPr>
                <w:sz w:val="28"/>
                <w:szCs w:val="28"/>
              </w:rPr>
            </w:pPr>
            <w:r w:rsidRPr="00CD6E43">
              <w:rPr>
                <w:sz w:val="28"/>
                <w:szCs w:val="28"/>
              </w:rPr>
              <w:t>31</w:t>
            </w:r>
          </w:p>
        </w:tc>
        <w:tc>
          <w:tcPr>
            <w:tcW w:w="1701" w:type="dxa"/>
          </w:tcPr>
          <w:p w:rsidR="005C1748" w:rsidRPr="00CD6E43" w:rsidRDefault="005C1748" w:rsidP="0003753E">
            <w:pPr>
              <w:spacing w:line="360" w:lineRule="auto"/>
              <w:jc w:val="center"/>
              <w:rPr>
                <w:sz w:val="28"/>
                <w:szCs w:val="28"/>
              </w:rPr>
            </w:pPr>
            <w:r w:rsidRPr="00CD6E43">
              <w:rPr>
                <w:sz w:val="28"/>
                <w:szCs w:val="28"/>
              </w:rPr>
              <w:t>31</w:t>
            </w:r>
          </w:p>
        </w:tc>
      </w:tr>
      <w:tr w:rsidR="005C1748" w:rsidRPr="00CD6E43" w:rsidTr="00DD4B34">
        <w:trPr>
          <w:jc w:val="center"/>
        </w:trPr>
        <w:tc>
          <w:tcPr>
            <w:tcW w:w="2147" w:type="dxa"/>
          </w:tcPr>
          <w:p w:rsidR="005C1748" w:rsidRPr="00CD6E43" w:rsidRDefault="005C1748" w:rsidP="0003753E">
            <w:pPr>
              <w:pStyle w:val="Paragraphedeliste"/>
              <w:spacing w:line="360" w:lineRule="auto"/>
              <w:ind w:left="0"/>
              <w:jc w:val="center"/>
              <w:rPr>
                <w:sz w:val="28"/>
                <w:szCs w:val="28"/>
              </w:rPr>
            </w:pPr>
            <w:r w:rsidRPr="00CD6E43">
              <w:rPr>
                <w:sz w:val="28"/>
                <w:szCs w:val="28"/>
              </w:rPr>
              <w:t>3</w:t>
            </w:r>
          </w:p>
        </w:tc>
        <w:tc>
          <w:tcPr>
            <w:tcW w:w="1276" w:type="dxa"/>
          </w:tcPr>
          <w:p w:rsidR="005C1748" w:rsidRPr="00CD6E43" w:rsidRDefault="005C1748" w:rsidP="0003753E">
            <w:pPr>
              <w:pStyle w:val="Paragraphedeliste"/>
              <w:spacing w:line="360" w:lineRule="auto"/>
              <w:ind w:left="0"/>
              <w:jc w:val="center"/>
              <w:rPr>
                <w:sz w:val="28"/>
                <w:szCs w:val="28"/>
              </w:rPr>
            </w:pPr>
            <w:r w:rsidRPr="00CD6E43">
              <w:rPr>
                <w:sz w:val="28"/>
                <w:szCs w:val="28"/>
              </w:rPr>
              <w:t>40</w:t>
            </w:r>
          </w:p>
        </w:tc>
        <w:tc>
          <w:tcPr>
            <w:tcW w:w="992" w:type="dxa"/>
          </w:tcPr>
          <w:p w:rsidR="005C1748" w:rsidRPr="00CD6E43" w:rsidRDefault="005C1748" w:rsidP="0003753E">
            <w:pPr>
              <w:pStyle w:val="Paragraphedeliste"/>
              <w:spacing w:line="360" w:lineRule="auto"/>
              <w:ind w:left="0"/>
              <w:jc w:val="center"/>
              <w:rPr>
                <w:sz w:val="28"/>
                <w:szCs w:val="28"/>
              </w:rPr>
            </w:pPr>
            <w:r w:rsidRPr="00CD6E43">
              <w:rPr>
                <w:sz w:val="28"/>
                <w:szCs w:val="28"/>
              </w:rPr>
              <w:t>26</w:t>
            </w:r>
          </w:p>
        </w:tc>
        <w:tc>
          <w:tcPr>
            <w:tcW w:w="992" w:type="dxa"/>
          </w:tcPr>
          <w:p w:rsidR="005C1748" w:rsidRPr="00CD6E43" w:rsidRDefault="005C1748" w:rsidP="0003753E">
            <w:pPr>
              <w:pStyle w:val="Paragraphedeliste"/>
              <w:spacing w:line="360" w:lineRule="auto"/>
              <w:ind w:left="0"/>
              <w:jc w:val="center"/>
              <w:rPr>
                <w:sz w:val="28"/>
                <w:szCs w:val="28"/>
              </w:rPr>
            </w:pPr>
            <w:r w:rsidRPr="00CD6E43">
              <w:rPr>
                <w:sz w:val="28"/>
                <w:szCs w:val="28"/>
              </w:rPr>
              <w:t>28</w:t>
            </w:r>
          </w:p>
        </w:tc>
        <w:tc>
          <w:tcPr>
            <w:tcW w:w="992" w:type="dxa"/>
          </w:tcPr>
          <w:p w:rsidR="005C1748" w:rsidRPr="00CD6E43" w:rsidRDefault="005C1748" w:rsidP="0003753E">
            <w:pPr>
              <w:pStyle w:val="Paragraphedeliste"/>
              <w:spacing w:line="360" w:lineRule="auto"/>
              <w:ind w:left="0"/>
              <w:jc w:val="center"/>
              <w:rPr>
                <w:sz w:val="28"/>
                <w:szCs w:val="28"/>
              </w:rPr>
            </w:pPr>
            <w:r w:rsidRPr="00CD6E43">
              <w:rPr>
                <w:sz w:val="28"/>
                <w:szCs w:val="28"/>
              </w:rPr>
              <w:t>27</w:t>
            </w:r>
          </w:p>
        </w:tc>
        <w:tc>
          <w:tcPr>
            <w:tcW w:w="1701" w:type="dxa"/>
          </w:tcPr>
          <w:p w:rsidR="005C1748" w:rsidRPr="00CD6E43" w:rsidRDefault="005C1748" w:rsidP="0003753E">
            <w:pPr>
              <w:spacing w:line="360" w:lineRule="auto"/>
              <w:jc w:val="center"/>
              <w:rPr>
                <w:sz w:val="28"/>
                <w:szCs w:val="28"/>
              </w:rPr>
            </w:pPr>
            <w:r w:rsidRPr="00CD6E43">
              <w:rPr>
                <w:sz w:val="28"/>
                <w:szCs w:val="28"/>
              </w:rPr>
              <w:t>27</w:t>
            </w:r>
          </w:p>
        </w:tc>
      </w:tr>
      <w:tr w:rsidR="005C1748" w:rsidRPr="00CD6E43" w:rsidTr="00DD4B34">
        <w:trPr>
          <w:jc w:val="center"/>
        </w:trPr>
        <w:tc>
          <w:tcPr>
            <w:tcW w:w="2147" w:type="dxa"/>
          </w:tcPr>
          <w:p w:rsidR="005C1748" w:rsidRPr="00CD6E43" w:rsidRDefault="005C1748" w:rsidP="0003753E">
            <w:pPr>
              <w:pStyle w:val="Paragraphedeliste"/>
              <w:spacing w:line="360" w:lineRule="auto"/>
              <w:ind w:left="0"/>
              <w:jc w:val="center"/>
              <w:rPr>
                <w:sz w:val="28"/>
                <w:szCs w:val="28"/>
              </w:rPr>
            </w:pPr>
            <w:r w:rsidRPr="00CD6E43">
              <w:rPr>
                <w:sz w:val="28"/>
                <w:szCs w:val="28"/>
              </w:rPr>
              <w:t>4</w:t>
            </w:r>
          </w:p>
        </w:tc>
        <w:tc>
          <w:tcPr>
            <w:tcW w:w="1276" w:type="dxa"/>
          </w:tcPr>
          <w:p w:rsidR="005C1748" w:rsidRPr="00CD6E43" w:rsidRDefault="005C1748" w:rsidP="0003753E">
            <w:pPr>
              <w:pStyle w:val="Paragraphedeliste"/>
              <w:spacing w:line="360" w:lineRule="auto"/>
              <w:ind w:left="0"/>
              <w:jc w:val="center"/>
              <w:rPr>
                <w:sz w:val="28"/>
                <w:szCs w:val="28"/>
              </w:rPr>
            </w:pPr>
            <w:r w:rsidRPr="00CD6E43">
              <w:rPr>
                <w:sz w:val="28"/>
                <w:szCs w:val="28"/>
              </w:rPr>
              <w:t>60</w:t>
            </w:r>
          </w:p>
        </w:tc>
        <w:tc>
          <w:tcPr>
            <w:tcW w:w="992" w:type="dxa"/>
          </w:tcPr>
          <w:p w:rsidR="005C1748" w:rsidRPr="00CD6E43" w:rsidRDefault="005C1748" w:rsidP="0003753E">
            <w:pPr>
              <w:pStyle w:val="Paragraphedeliste"/>
              <w:spacing w:line="360" w:lineRule="auto"/>
              <w:ind w:left="0"/>
              <w:jc w:val="center"/>
              <w:rPr>
                <w:sz w:val="28"/>
                <w:szCs w:val="28"/>
              </w:rPr>
            </w:pPr>
            <w:r w:rsidRPr="00CD6E43">
              <w:rPr>
                <w:sz w:val="28"/>
                <w:szCs w:val="28"/>
              </w:rPr>
              <w:t>16</w:t>
            </w:r>
          </w:p>
        </w:tc>
        <w:tc>
          <w:tcPr>
            <w:tcW w:w="992" w:type="dxa"/>
          </w:tcPr>
          <w:p w:rsidR="005C1748" w:rsidRPr="00CD6E43" w:rsidRDefault="005C1748" w:rsidP="0003753E">
            <w:pPr>
              <w:pStyle w:val="Paragraphedeliste"/>
              <w:spacing w:line="360" w:lineRule="auto"/>
              <w:ind w:left="0"/>
              <w:jc w:val="center"/>
              <w:rPr>
                <w:sz w:val="28"/>
                <w:szCs w:val="28"/>
              </w:rPr>
            </w:pPr>
            <w:r w:rsidRPr="00CD6E43">
              <w:rPr>
                <w:sz w:val="28"/>
                <w:szCs w:val="28"/>
              </w:rPr>
              <w:t>14</w:t>
            </w:r>
          </w:p>
        </w:tc>
        <w:tc>
          <w:tcPr>
            <w:tcW w:w="992" w:type="dxa"/>
          </w:tcPr>
          <w:p w:rsidR="005C1748" w:rsidRPr="00CD6E43" w:rsidRDefault="005C1748" w:rsidP="0003753E">
            <w:pPr>
              <w:pStyle w:val="Paragraphedeliste"/>
              <w:spacing w:line="360" w:lineRule="auto"/>
              <w:ind w:left="0"/>
              <w:jc w:val="center"/>
              <w:rPr>
                <w:sz w:val="28"/>
                <w:szCs w:val="28"/>
              </w:rPr>
            </w:pPr>
            <w:r w:rsidRPr="00CD6E43">
              <w:rPr>
                <w:sz w:val="28"/>
                <w:szCs w:val="28"/>
              </w:rPr>
              <w:t>15</w:t>
            </w:r>
          </w:p>
        </w:tc>
        <w:tc>
          <w:tcPr>
            <w:tcW w:w="1701" w:type="dxa"/>
          </w:tcPr>
          <w:p w:rsidR="005C1748" w:rsidRPr="00CD6E43" w:rsidRDefault="005C1748" w:rsidP="0003753E">
            <w:pPr>
              <w:spacing w:line="360" w:lineRule="auto"/>
              <w:jc w:val="center"/>
              <w:rPr>
                <w:sz w:val="28"/>
                <w:szCs w:val="28"/>
              </w:rPr>
            </w:pPr>
            <w:r w:rsidRPr="00CD6E43">
              <w:rPr>
                <w:sz w:val="28"/>
                <w:szCs w:val="28"/>
              </w:rPr>
              <w:t>15</w:t>
            </w:r>
          </w:p>
        </w:tc>
      </w:tr>
      <w:tr w:rsidR="005C1748" w:rsidRPr="00CD6E43" w:rsidTr="00DD4B34">
        <w:trPr>
          <w:jc w:val="center"/>
        </w:trPr>
        <w:tc>
          <w:tcPr>
            <w:tcW w:w="2147" w:type="dxa"/>
          </w:tcPr>
          <w:p w:rsidR="005C1748" w:rsidRPr="00CD6E43" w:rsidRDefault="005C1748" w:rsidP="0003753E">
            <w:pPr>
              <w:pStyle w:val="Paragraphedeliste"/>
              <w:spacing w:line="360" w:lineRule="auto"/>
              <w:ind w:left="0"/>
              <w:jc w:val="center"/>
              <w:rPr>
                <w:sz w:val="28"/>
                <w:szCs w:val="28"/>
              </w:rPr>
            </w:pPr>
            <w:r w:rsidRPr="00CD6E43">
              <w:rPr>
                <w:sz w:val="28"/>
                <w:szCs w:val="28"/>
              </w:rPr>
              <w:t>5</w:t>
            </w:r>
          </w:p>
        </w:tc>
        <w:tc>
          <w:tcPr>
            <w:tcW w:w="1276" w:type="dxa"/>
          </w:tcPr>
          <w:p w:rsidR="005C1748" w:rsidRPr="00CD6E43" w:rsidRDefault="005C1748" w:rsidP="0003753E">
            <w:pPr>
              <w:pStyle w:val="Paragraphedeliste"/>
              <w:spacing w:line="360" w:lineRule="auto"/>
              <w:ind w:left="0"/>
              <w:jc w:val="center"/>
              <w:rPr>
                <w:sz w:val="28"/>
                <w:szCs w:val="28"/>
              </w:rPr>
            </w:pPr>
            <w:r w:rsidRPr="00CD6E43">
              <w:rPr>
                <w:sz w:val="28"/>
                <w:szCs w:val="28"/>
              </w:rPr>
              <w:t>70</w:t>
            </w:r>
          </w:p>
        </w:tc>
        <w:tc>
          <w:tcPr>
            <w:tcW w:w="992" w:type="dxa"/>
          </w:tcPr>
          <w:p w:rsidR="005C1748" w:rsidRPr="00CD6E43" w:rsidRDefault="005C1748" w:rsidP="0003753E">
            <w:pPr>
              <w:pStyle w:val="Paragraphedeliste"/>
              <w:spacing w:line="360" w:lineRule="auto"/>
              <w:ind w:left="0"/>
              <w:jc w:val="center"/>
              <w:rPr>
                <w:sz w:val="28"/>
                <w:szCs w:val="28"/>
              </w:rPr>
            </w:pPr>
            <w:r w:rsidRPr="00CD6E43">
              <w:rPr>
                <w:sz w:val="28"/>
                <w:szCs w:val="28"/>
              </w:rPr>
              <w:t>7</w:t>
            </w:r>
          </w:p>
        </w:tc>
        <w:tc>
          <w:tcPr>
            <w:tcW w:w="992" w:type="dxa"/>
          </w:tcPr>
          <w:p w:rsidR="005C1748" w:rsidRPr="00CD6E43" w:rsidRDefault="005C1748" w:rsidP="0003753E">
            <w:pPr>
              <w:pStyle w:val="Paragraphedeliste"/>
              <w:spacing w:line="360" w:lineRule="auto"/>
              <w:ind w:left="0"/>
              <w:jc w:val="center"/>
              <w:rPr>
                <w:sz w:val="28"/>
                <w:szCs w:val="28"/>
              </w:rPr>
            </w:pPr>
            <w:r w:rsidRPr="00CD6E43">
              <w:rPr>
                <w:sz w:val="28"/>
                <w:szCs w:val="28"/>
              </w:rPr>
              <w:t>7</w:t>
            </w:r>
          </w:p>
        </w:tc>
        <w:tc>
          <w:tcPr>
            <w:tcW w:w="992" w:type="dxa"/>
          </w:tcPr>
          <w:p w:rsidR="005C1748" w:rsidRPr="00CD6E43" w:rsidRDefault="005C1748" w:rsidP="0003753E">
            <w:pPr>
              <w:pStyle w:val="Paragraphedeliste"/>
              <w:spacing w:line="360" w:lineRule="auto"/>
              <w:ind w:left="0"/>
              <w:jc w:val="center"/>
              <w:rPr>
                <w:sz w:val="28"/>
                <w:szCs w:val="28"/>
              </w:rPr>
            </w:pPr>
            <w:r w:rsidRPr="00CD6E43">
              <w:rPr>
                <w:sz w:val="28"/>
                <w:szCs w:val="28"/>
              </w:rPr>
              <w:t>7</w:t>
            </w:r>
          </w:p>
        </w:tc>
        <w:tc>
          <w:tcPr>
            <w:tcW w:w="1701" w:type="dxa"/>
          </w:tcPr>
          <w:p w:rsidR="005C1748" w:rsidRPr="00CD6E43" w:rsidRDefault="005C1748" w:rsidP="0003753E">
            <w:pPr>
              <w:spacing w:line="360" w:lineRule="auto"/>
              <w:jc w:val="center"/>
              <w:rPr>
                <w:sz w:val="28"/>
                <w:szCs w:val="28"/>
              </w:rPr>
            </w:pPr>
            <w:r w:rsidRPr="00CD6E43">
              <w:rPr>
                <w:sz w:val="28"/>
                <w:szCs w:val="28"/>
              </w:rPr>
              <w:t>7</w:t>
            </w:r>
          </w:p>
        </w:tc>
      </w:tr>
    </w:tbl>
    <w:p w:rsidR="005C1748" w:rsidRPr="00CD6E43" w:rsidRDefault="005C1748" w:rsidP="0003753E">
      <w:pPr>
        <w:pStyle w:val="Paragraphedeliste"/>
        <w:numPr>
          <w:ilvl w:val="0"/>
          <w:numId w:val="5"/>
        </w:numPr>
        <w:spacing w:before="240" w:after="0" w:line="360" w:lineRule="auto"/>
        <w:rPr>
          <w:sz w:val="28"/>
          <w:szCs w:val="28"/>
        </w:rPr>
      </w:pPr>
      <w:r w:rsidRPr="00CD6E43">
        <w:rPr>
          <w:b/>
          <w:bCs/>
          <w:i/>
          <w:iCs/>
          <w:sz w:val="28"/>
          <w:szCs w:val="28"/>
        </w:rPr>
        <w:t>Point de ramollissement</w:t>
      </w:r>
      <w:r w:rsidRPr="00CD6E43">
        <w:rPr>
          <w:sz w:val="28"/>
          <w:szCs w:val="28"/>
        </w:rPr>
        <w:t> :</w:t>
      </w:r>
    </w:p>
    <w:p w:rsidR="00DD4B34" w:rsidRPr="00CD6E43" w:rsidRDefault="00A03989" w:rsidP="0008666D">
      <w:pPr>
        <w:spacing w:after="0" w:line="360" w:lineRule="auto"/>
        <w:ind w:left="720"/>
        <w:rPr>
          <w:rFonts w:asciiTheme="majorBidi" w:hAnsiTheme="majorBidi" w:cstheme="majorBidi"/>
          <w:sz w:val="26"/>
          <w:szCs w:val="26"/>
        </w:rPr>
      </w:pPr>
      <w:r w:rsidRPr="00CD6E43">
        <w:rPr>
          <w:rFonts w:asciiTheme="majorBidi" w:hAnsiTheme="majorBidi" w:cstheme="majorBidi"/>
          <w:sz w:val="26"/>
          <w:szCs w:val="26"/>
        </w:rPr>
        <w:t xml:space="preserve">             </w:t>
      </w:r>
      <w:r w:rsidR="00DD4B34" w:rsidRPr="00CD6E43">
        <w:rPr>
          <w:rFonts w:asciiTheme="majorBidi" w:hAnsiTheme="majorBidi" w:cstheme="majorBidi"/>
          <w:sz w:val="26"/>
          <w:szCs w:val="26"/>
        </w:rPr>
        <w:t>Tableau </w:t>
      </w:r>
      <w:r w:rsidR="0008666D">
        <w:rPr>
          <w:rFonts w:asciiTheme="majorBidi" w:hAnsiTheme="majorBidi" w:cstheme="majorBidi"/>
          <w:sz w:val="26"/>
          <w:szCs w:val="26"/>
        </w:rPr>
        <w:t>VI.3</w:t>
      </w:r>
      <w:r w:rsidR="00C22128" w:rsidRPr="00CD6E43">
        <w:rPr>
          <w:rFonts w:asciiTheme="majorBidi" w:hAnsiTheme="majorBidi" w:cstheme="majorBidi"/>
          <w:sz w:val="26"/>
          <w:szCs w:val="26"/>
        </w:rPr>
        <w:t> :</w:t>
      </w:r>
      <w:r w:rsidR="00DD4B34" w:rsidRPr="00CD6E43">
        <w:rPr>
          <w:rFonts w:asciiTheme="majorBidi" w:hAnsiTheme="majorBidi" w:cstheme="majorBidi"/>
          <w:sz w:val="26"/>
          <w:szCs w:val="26"/>
        </w:rPr>
        <w:t xml:space="preserve"> </w:t>
      </w:r>
      <w:r w:rsidR="00C22128" w:rsidRPr="00CD6E43">
        <w:rPr>
          <w:rFonts w:asciiTheme="majorBidi" w:hAnsiTheme="majorBidi" w:cstheme="majorBidi"/>
          <w:sz w:val="26"/>
          <w:szCs w:val="26"/>
        </w:rPr>
        <w:t>L</w:t>
      </w:r>
      <w:r w:rsidR="00DD4B34" w:rsidRPr="00CD6E43">
        <w:rPr>
          <w:rFonts w:asciiTheme="majorBidi" w:hAnsiTheme="majorBidi" w:cstheme="majorBidi"/>
          <w:sz w:val="26"/>
          <w:szCs w:val="26"/>
        </w:rPr>
        <w:t>es valeurs du ramollissement de bitume-polyéthylène.</w:t>
      </w:r>
    </w:p>
    <w:tbl>
      <w:tblPr>
        <w:tblStyle w:val="Grilledutableau"/>
        <w:tblW w:w="0" w:type="auto"/>
        <w:jc w:val="center"/>
        <w:tblInd w:w="1080" w:type="dxa"/>
        <w:tblLook w:val="04A0"/>
      </w:tblPr>
      <w:tblGrid>
        <w:gridCol w:w="2289"/>
        <w:gridCol w:w="1701"/>
        <w:gridCol w:w="1275"/>
      </w:tblGrid>
      <w:tr w:rsidR="00A4231A" w:rsidRPr="00CD6E43" w:rsidTr="00DD4B34">
        <w:trPr>
          <w:jc w:val="center"/>
        </w:trPr>
        <w:tc>
          <w:tcPr>
            <w:tcW w:w="2289" w:type="dxa"/>
          </w:tcPr>
          <w:p w:rsidR="00A4231A" w:rsidRPr="00CD6E43" w:rsidRDefault="00A4231A" w:rsidP="0003753E">
            <w:pPr>
              <w:pStyle w:val="Paragraphedeliste"/>
              <w:spacing w:line="360" w:lineRule="auto"/>
              <w:ind w:left="0"/>
              <w:rPr>
                <w:sz w:val="28"/>
                <w:szCs w:val="28"/>
              </w:rPr>
            </w:pPr>
            <w:r w:rsidRPr="00CD6E43">
              <w:rPr>
                <w:sz w:val="28"/>
                <w:szCs w:val="28"/>
              </w:rPr>
              <w:t>Nombre d’essais</w:t>
            </w:r>
          </w:p>
        </w:tc>
        <w:tc>
          <w:tcPr>
            <w:tcW w:w="1701" w:type="dxa"/>
          </w:tcPr>
          <w:p w:rsidR="00A4231A" w:rsidRPr="00CD6E43" w:rsidRDefault="00A4231A" w:rsidP="003872BD">
            <w:pPr>
              <w:pStyle w:val="Paragraphedeliste"/>
              <w:spacing w:line="360" w:lineRule="auto"/>
              <w:ind w:left="0"/>
              <w:rPr>
                <w:sz w:val="28"/>
                <w:szCs w:val="28"/>
              </w:rPr>
            </w:pPr>
            <w:r w:rsidRPr="00CD6E43">
              <w:rPr>
                <w:sz w:val="28"/>
                <w:szCs w:val="28"/>
              </w:rPr>
              <w:t>% de  PE</w:t>
            </w:r>
          </w:p>
        </w:tc>
        <w:tc>
          <w:tcPr>
            <w:tcW w:w="1275" w:type="dxa"/>
          </w:tcPr>
          <w:p w:rsidR="00A4231A" w:rsidRPr="00CD6E43" w:rsidRDefault="00A4231A" w:rsidP="0003753E">
            <w:pPr>
              <w:spacing w:line="360" w:lineRule="auto"/>
              <w:jc w:val="center"/>
              <w:rPr>
                <w:b/>
                <w:bCs/>
                <w:i/>
                <w:iCs/>
                <w:sz w:val="28"/>
                <w:szCs w:val="28"/>
              </w:rPr>
            </w:pPr>
            <w:r w:rsidRPr="00CD6E43">
              <w:rPr>
                <w:b/>
                <w:bCs/>
                <w:i/>
                <w:iCs/>
                <w:sz w:val="28"/>
                <w:szCs w:val="28"/>
              </w:rPr>
              <w:t>R</w:t>
            </w:r>
            <w:r w:rsidR="00A63A26" w:rsidRPr="00CD6E43">
              <w:rPr>
                <w:b/>
                <w:bCs/>
                <w:i/>
                <w:iCs/>
                <w:sz w:val="28"/>
                <w:szCs w:val="28"/>
              </w:rPr>
              <w:t xml:space="preserve"> (°C)</w:t>
            </w:r>
          </w:p>
        </w:tc>
      </w:tr>
      <w:tr w:rsidR="00A4231A" w:rsidRPr="00CD6E43" w:rsidTr="00DD4B34">
        <w:trPr>
          <w:jc w:val="center"/>
        </w:trPr>
        <w:tc>
          <w:tcPr>
            <w:tcW w:w="2289" w:type="dxa"/>
          </w:tcPr>
          <w:p w:rsidR="00A4231A" w:rsidRPr="00CD6E43" w:rsidRDefault="00A4231A" w:rsidP="0003753E">
            <w:pPr>
              <w:pStyle w:val="Paragraphedeliste"/>
              <w:spacing w:line="360" w:lineRule="auto"/>
              <w:ind w:left="0"/>
              <w:jc w:val="center"/>
              <w:rPr>
                <w:sz w:val="28"/>
                <w:szCs w:val="28"/>
              </w:rPr>
            </w:pPr>
            <w:r w:rsidRPr="00CD6E43">
              <w:rPr>
                <w:sz w:val="28"/>
                <w:szCs w:val="28"/>
              </w:rPr>
              <w:t>1</w:t>
            </w:r>
          </w:p>
        </w:tc>
        <w:tc>
          <w:tcPr>
            <w:tcW w:w="1701" w:type="dxa"/>
          </w:tcPr>
          <w:p w:rsidR="00A4231A" w:rsidRPr="00CD6E43" w:rsidRDefault="00A4231A" w:rsidP="0003753E">
            <w:pPr>
              <w:pStyle w:val="Paragraphedeliste"/>
              <w:spacing w:line="360" w:lineRule="auto"/>
              <w:ind w:left="0"/>
              <w:jc w:val="center"/>
              <w:rPr>
                <w:sz w:val="28"/>
                <w:szCs w:val="28"/>
              </w:rPr>
            </w:pPr>
            <w:r w:rsidRPr="00CD6E43">
              <w:rPr>
                <w:sz w:val="28"/>
                <w:szCs w:val="28"/>
              </w:rPr>
              <w:t>10</w:t>
            </w:r>
          </w:p>
        </w:tc>
        <w:tc>
          <w:tcPr>
            <w:tcW w:w="1275" w:type="dxa"/>
          </w:tcPr>
          <w:p w:rsidR="00A4231A" w:rsidRPr="00CD6E43" w:rsidRDefault="00A4231A" w:rsidP="0003753E">
            <w:pPr>
              <w:spacing w:line="360" w:lineRule="auto"/>
              <w:jc w:val="center"/>
              <w:rPr>
                <w:sz w:val="28"/>
                <w:szCs w:val="28"/>
              </w:rPr>
            </w:pPr>
            <w:r w:rsidRPr="00CD6E43">
              <w:rPr>
                <w:sz w:val="28"/>
                <w:szCs w:val="28"/>
              </w:rPr>
              <w:t>57</w:t>
            </w:r>
          </w:p>
        </w:tc>
      </w:tr>
      <w:tr w:rsidR="00A4231A" w:rsidRPr="00CD6E43" w:rsidTr="00DD4B34">
        <w:trPr>
          <w:jc w:val="center"/>
        </w:trPr>
        <w:tc>
          <w:tcPr>
            <w:tcW w:w="2289" w:type="dxa"/>
          </w:tcPr>
          <w:p w:rsidR="00A4231A" w:rsidRPr="00CD6E43" w:rsidRDefault="00A4231A" w:rsidP="0003753E">
            <w:pPr>
              <w:pStyle w:val="Paragraphedeliste"/>
              <w:spacing w:line="360" w:lineRule="auto"/>
              <w:ind w:left="0"/>
              <w:jc w:val="center"/>
              <w:rPr>
                <w:sz w:val="28"/>
                <w:szCs w:val="28"/>
              </w:rPr>
            </w:pPr>
            <w:r w:rsidRPr="00CD6E43">
              <w:rPr>
                <w:sz w:val="28"/>
                <w:szCs w:val="28"/>
              </w:rPr>
              <w:t>2</w:t>
            </w:r>
          </w:p>
        </w:tc>
        <w:tc>
          <w:tcPr>
            <w:tcW w:w="1701" w:type="dxa"/>
          </w:tcPr>
          <w:p w:rsidR="00A4231A" w:rsidRPr="00CD6E43" w:rsidRDefault="00A4231A" w:rsidP="0003753E">
            <w:pPr>
              <w:pStyle w:val="Paragraphedeliste"/>
              <w:spacing w:line="360" w:lineRule="auto"/>
              <w:ind w:left="0"/>
              <w:jc w:val="center"/>
              <w:rPr>
                <w:sz w:val="28"/>
                <w:szCs w:val="28"/>
              </w:rPr>
            </w:pPr>
            <w:r w:rsidRPr="00CD6E43">
              <w:rPr>
                <w:sz w:val="28"/>
                <w:szCs w:val="28"/>
              </w:rPr>
              <w:t>20</w:t>
            </w:r>
          </w:p>
        </w:tc>
        <w:tc>
          <w:tcPr>
            <w:tcW w:w="1275" w:type="dxa"/>
          </w:tcPr>
          <w:p w:rsidR="00A4231A" w:rsidRPr="00CD6E43" w:rsidRDefault="00A4231A" w:rsidP="0003753E">
            <w:pPr>
              <w:spacing w:line="360" w:lineRule="auto"/>
              <w:jc w:val="center"/>
              <w:rPr>
                <w:sz w:val="28"/>
                <w:szCs w:val="28"/>
              </w:rPr>
            </w:pPr>
            <w:r w:rsidRPr="00CD6E43">
              <w:rPr>
                <w:sz w:val="28"/>
                <w:szCs w:val="28"/>
              </w:rPr>
              <w:t>66</w:t>
            </w:r>
          </w:p>
        </w:tc>
      </w:tr>
      <w:tr w:rsidR="00A4231A" w:rsidRPr="00CD6E43" w:rsidTr="00DD4B34">
        <w:trPr>
          <w:jc w:val="center"/>
        </w:trPr>
        <w:tc>
          <w:tcPr>
            <w:tcW w:w="2289" w:type="dxa"/>
          </w:tcPr>
          <w:p w:rsidR="00A4231A" w:rsidRPr="00CD6E43" w:rsidRDefault="00A4231A" w:rsidP="0003753E">
            <w:pPr>
              <w:pStyle w:val="Paragraphedeliste"/>
              <w:spacing w:line="360" w:lineRule="auto"/>
              <w:ind w:left="0"/>
              <w:jc w:val="center"/>
              <w:rPr>
                <w:sz w:val="28"/>
                <w:szCs w:val="28"/>
              </w:rPr>
            </w:pPr>
            <w:r w:rsidRPr="00CD6E43">
              <w:rPr>
                <w:sz w:val="28"/>
                <w:szCs w:val="28"/>
              </w:rPr>
              <w:t>3</w:t>
            </w:r>
          </w:p>
        </w:tc>
        <w:tc>
          <w:tcPr>
            <w:tcW w:w="1701" w:type="dxa"/>
          </w:tcPr>
          <w:p w:rsidR="00A4231A" w:rsidRPr="00CD6E43" w:rsidRDefault="00A4231A" w:rsidP="0003753E">
            <w:pPr>
              <w:pStyle w:val="Paragraphedeliste"/>
              <w:spacing w:line="360" w:lineRule="auto"/>
              <w:ind w:left="0"/>
              <w:jc w:val="center"/>
              <w:rPr>
                <w:sz w:val="28"/>
                <w:szCs w:val="28"/>
              </w:rPr>
            </w:pPr>
            <w:r w:rsidRPr="00CD6E43">
              <w:rPr>
                <w:sz w:val="28"/>
                <w:szCs w:val="28"/>
              </w:rPr>
              <w:t>40</w:t>
            </w:r>
          </w:p>
        </w:tc>
        <w:tc>
          <w:tcPr>
            <w:tcW w:w="1275" w:type="dxa"/>
          </w:tcPr>
          <w:p w:rsidR="00A4231A" w:rsidRPr="00CD6E43" w:rsidRDefault="00A4231A" w:rsidP="0003753E">
            <w:pPr>
              <w:spacing w:line="360" w:lineRule="auto"/>
              <w:jc w:val="center"/>
              <w:rPr>
                <w:sz w:val="28"/>
                <w:szCs w:val="28"/>
              </w:rPr>
            </w:pPr>
            <w:r w:rsidRPr="00CD6E43">
              <w:rPr>
                <w:sz w:val="28"/>
                <w:szCs w:val="28"/>
              </w:rPr>
              <w:t>86</w:t>
            </w:r>
          </w:p>
        </w:tc>
      </w:tr>
      <w:tr w:rsidR="00A4231A" w:rsidRPr="00CD6E43" w:rsidTr="00DD4B34">
        <w:trPr>
          <w:jc w:val="center"/>
        </w:trPr>
        <w:tc>
          <w:tcPr>
            <w:tcW w:w="2289" w:type="dxa"/>
          </w:tcPr>
          <w:p w:rsidR="00A4231A" w:rsidRPr="00CD6E43" w:rsidRDefault="00A4231A" w:rsidP="0003753E">
            <w:pPr>
              <w:pStyle w:val="Paragraphedeliste"/>
              <w:spacing w:line="360" w:lineRule="auto"/>
              <w:ind w:left="0"/>
              <w:jc w:val="center"/>
              <w:rPr>
                <w:sz w:val="28"/>
                <w:szCs w:val="28"/>
              </w:rPr>
            </w:pPr>
            <w:r w:rsidRPr="00CD6E43">
              <w:rPr>
                <w:sz w:val="28"/>
                <w:szCs w:val="28"/>
              </w:rPr>
              <w:t>4</w:t>
            </w:r>
          </w:p>
        </w:tc>
        <w:tc>
          <w:tcPr>
            <w:tcW w:w="1701" w:type="dxa"/>
          </w:tcPr>
          <w:p w:rsidR="00A4231A" w:rsidRPr="00CD6E43" w:rsidRDefault="00A4231A" w:rsidP="0003753E">
            <w:pPr>
              <w:pStyle w:val="Paragraphedeliste"/>
              <w:spacing w:line="360" w:lineRule="auto"/>
              <w:ind w:left="0"/>
              <w:jc w:val="center"/>
              <w:rPr>
                <w:sz w:val="28"/>
                <w:szCs w:val="28"/>
              </w:rPr>
            </w:pPr>
            <w:r w:rsidRPr="00CD6E43">
              <w:rPr>
                <w:sz w:val="28"/>
                <w:szCs w:val="28"/>
              </w:rPr>
              <w:t>60</w:t>
            </w:r>
          </w:p>
        </w:tc>
        <w:tc>
          <w:tcPr>
            <w:tcW w:w="1275" w:type="dxa"/>
          </w:tcPr>
          <w:p w:rsidR="00A4231A" w:rsidRPr="00CD6E43" w:rsidRDefault="00A4231A" w:rsidP="0003753E">
            <w:pPr>
              <w:spacing w:line="360" w:lineRule="auto"/>
              <w:jc w:val="center"/>
              <w:rPr>
                <w:sz w:val="28"/>
                <w:szCs w:val="28"/>
              </w:rPr>
            </w:pPr>
            <w:r w:rsidRPr="00CD6E43">
              <w:rPr>
                <w:sz w:val="28"/>
                <w:szCs w:val="28"/>
              </w:rPr>
              <w:t>172</w:t>
            </w:r>
          </w:p>
        </w:tc>
      </w:tr>
      <w:tr w:rsidR="00A4231A" w:rsidRPr="00CD6E43" w:rsidTr="00DD4B34">
        <w:trPr>
          <w:jc w:val="center"/>
        </w:trPr>
        <w:tc>
          <w:tcPr>
            <w:tcW w:w="2289" w:type="dxa"/>
          </w:tcPr>
          <w:p w:rsidR="00A4231A" w:rsidRPr="00CD6E43" w:rsidRDefault="00A4231A" w:rsidP="0003753E">
            <w:pPr>
              <w:pStyle w:val="Paragraphedeliste"/>
              <w:spacing w:line="360" w:lineRule="auto"/>
              <w:ind w:left="0"/>
              <w:jc w:val="center"/>
              <w:rPr>
                <w:sz w:val="28"/>
                <w:szCs w:val="28"/>
              </w:rPr>
            </w:pPr>
            <w:r w:rsidRPr="00CD6E43">
              <w:rPr>
                <w:sz w:val="28"/>
                <w:szCs w:val="28"/>
              </w:rPr>
              <w:t>5</w:t>
            </w:r>
          </w:p>
        </w:tc>
        <w:tc>
          <w:tcPr>
            <w:tcW w:w="1701" w:type="dxa"/>
          </w:tcPr>
          <w:p w:rsidR="00A4231A" w:rsidRPr="00CD6E43" w:rsidRDefault="00A4231A" w:rsidP="0003753E">
            <w:pPr>
              <w:pStyle w:val="Paragraphedeliste"/>
              <w:spacing w:line="360" w:lineRule="auto"/>
              <w:ind w:left="0"/>
              <w:jc w:val="center"/>
              <w:rPr>
                <w:sz w:val="28"/>
                <w:szCs w:val="28"/>
              </w:rPr>
            </w:pPr>
            <w:r w:rsidRPr="00CD6E43">
              <w:rPr>
                <w:sz w:val="28"/>
                <w:szCs w:val="28"/>
              </w:rPr>
              <w:t>70</w:t>
            </w:r>
          </w:p>
        </w:tc>
        <w:tc>
          <w:tcPr>
            <w:tcW w:w="1275" w:type="dxa"/>
          </w:tcPr>
          <w:p w:rsidR="00A4231A" w:rsidRPr="00CD6E43" w:rsidRDefault="00A4231A" w:rsidP="0003753E">
            <w:pPr>
              <w:spacing w:line="360" w:lineRule="auto"/>
              <w:jc w:val="center"/>
              <w:rPr>
                <w:sz w:val="24"/>
                <w:szCs w:val="24"/>
              </w:rPr>
            </w:pPr>
            <w:r w:rsidRPr="00CD6E43">
              <w:rPr>
                <w:sz w:val="24"/>
                <w:szCs w:val="24"/>
              </w:rPr>
              <w:t>&gt;180</w:t>
            </w:r>
          </w:p>
        </w:tc>
      </w:tr>
    </w:tbl>
    <w:p w:rsidR="005C1748" w:rsidRPr="00CD6E43" w:rsidRDefault="005C1748" w:rsidP="0003753E">
      <w:pPr>
        <w:pStyle w:val="Paragraphedeliste"/>
        <w:numPr>
          <w:ilvl w:val="0"/>
          <w:numId w:val="5"/>
        </w:numPr>
        <w:spacing w:before="240" w:after="0" w:line="360" w:lineRule="auto"/>
        <w:rPr>
          <w:sz w:val="28"/>
          <w:szCs w:val="28"/>
        </w:rPr>
      </w:pPr>
      <w:r w:rsidRPr="00CD6E43">
        <w:rPr>
          <w:b/>
          <w:bCs/>
          <w:i/>
          <w:iCs/>
          <w:sz w:val="28"/>
          <w:szCs w:val="28"/>
        </w:rPr>
        <w:t>Densité</w:t>
      </w:r>
      <w:r w:rsidRPr="00CD6E43">
        <w:rPr>
          <w:sz w:val="28"/>
          <w:szCs w:val="28"/>
        </w:rPr>
        <w:t> </w:t>
      </w:r>
      <w:r w:rsidR="00CA4F9E" w:rsidRPr="00CD6E43">
        <w:rPr>
          <w:b/>
          <w:bCs/>
          <w:i/>
          <w:iCs/>
          <w:sz w:val="28"/>
          <w:szCs w:val="28"/>
        </w:rPr>
        <w:t>à 25°C</w:t>
      </w:r>
      <w:r w:rsidRPr="00CD6E43">
        <w:rPr>
          <w:sz w:val="28"/>
          <w:szCs w:val="28"/>
        </w:rPr>
        <w:t>:</w:t>
      </w:r>
    </w:p>
    <w:p w:rsidR="00DD4B34" w:rsidRPr="00CD6E43" w:rsidRDefault="00A03989" w:rsidP="0008666D">
      <w:pPr>
        <w:pStyle w:val="Paragraphedeliste"/>
        <w:spacing w:after="0" w:line="360" w:lineRule="auto"/>
        <w:ind w:left="1080"/>
        <w:rPr>
          <w:rFonts w:asciiTheme="majorBidi" w:hAnsiTheme="majorBidi" w:cstheme="majorBidi"/>
          <w:sz w:val="26"/>
          <w:szCs w:val="26"/>
        </w:rPr>
      </w:pPr>
      <w:r w:rsidRPr="00CD6E43">
        <w:rPr>
          <w:rFonts w:asciiTheme="majorBidi" w:hAnsiTheme="majorBidi" w:cstheme="majorBidi"/>
          <w:sz w:val="26"/>
          <w:szCs w:val="26"/>
        </w:rPr>
        <w:t xml:space="preserve">          </w:t>
      </w:r>
      <w:r w:rsidR="00DD4B34" w:rsidRPr="00CD6E43">
        <w:rPr>
          <w:rFonts w:asciiTheme="majorBidi" w:hAnsiTheme="majorBidi" w:cstheme="majorBidi"/>
          <w:sz w:val="26"/>
          <w:szCs w:val="26"/>
        </w:rPr>
        <w:t>Tableau </w:t>
      </w:r>
      <w:r w:rsidR="0008666D">
        <w:rPr>
          <w:rFonts w:asciiTheme="majorBidi" w:hAnsiTheme="majorBidi" w:cstheme="majorBidi"/>
          <w:sz w:val="26"/>
          <w:szCs w:val="26"/>
        </w:rPr>
        <w:t>VI.4</w:t>
      </w:r>
      <w:r w:rsidR="00C22128" w:rsidRPr="00CD6E43">
        <w:rPr>
          <w:rFonts w:asciiTheme="majorBidi" w:hAnsiTheme="majorBidi" w:cstheme="majorBidi"/>
          <w:sz w:val="26"/>
          <w:szCs w:val="26"/>
        </w:rPr>
        <w:t> :</w:t>
      </w:r>
      <w:r w:rsidR="00DD4B34" w:rsidRPr="00CD6E43">
        <w:rPr>
          <w:rFonts w:asciiTheme="majorBidi" w:hAnsiTheme="majorBidi" w:cstheme="majorBidi"/>
          <w:sz w:val="26"/>
          <w:szCs w:val="26"/>
        </w:rPr>
        <w:t xml:space="preserve"> </w:t>
      </w:r>
      <w:r w:rsidR="00C22128" w:rsidRPr="00CD6E43">
        <w:rPr>
          <w:rFonts w:asciiTheme="majorBidi" w:hAnsiTheme="majorBidi" w:cstheme="majorBidi"/>
          <w:sz w:val="26"/>
          <w:szCs w:val="26"/>
        </w:rPr>
        <w:t>L</w:t>
      </w:r>
      <w:r w:rsidR="00DD4B34" w:rsidRPr="00CD6E43">
        <w:rPr>
          <w:rFonts w:asciiTheme="majorBidi" w:hAnsiTheme="majorBidi" w:cstheme="majorBidi"/>
          <w:sz w:val="26"/>
          <w:szCs w:val="26"/>
        </w:rPr>
        <w:t>es valeurs de la densité de bitume-polyéthylène.</w:t>
      </w:r>
    </w:p>
    <w:tbl>
      <w:tblPr>
        <w:tblStyle w:val="Grilledutableau"/>
        <w:tblW w:w="8814" w:type="dxa"/>
        <w:jc w:val="center"/>
        <w:tblInd w:w="1080" w:type="dxa"/>
        <w:tblLook w:val="04A0"/>
      </w:tblPr>
      <w:tblGrid>
        <w:gridCol w:w="2147"/>
        <w:gridCol w:w="1276"/>
        <w:gridCol w:w="1134"/>
        <w:gridCol w:w="1134"/>
        <w:gridCol w:w="1134"/>
        <w:gridCol w:w="1134"/>
        <w:gridCol w:w="855"/>
      </w:tblGrid>
      <w:tr w:rsidR="00F1355A" w:rsidRPr="00CD6E43" w:rsidTr="00DD4B34">
        <w:trPr>
          <w:jc w:val="center"/>
        </w:trPr>
        <w:tc>
          <w:tcPr>
            <w:tcW w:w="2147" w:type="dxa"/>
          </w:tcPr>
          <w:p w:rsidR="00A4231A" w:rsidRPr="00CD6E43" w:rsidRDefault="00A4231A" w:rsidP="0003753E">
            <w:pPr>
              <w:pStyle w:val="Paragraphedeliste"/>
              <w:spacing w:line="360" w:lineRule="auto"/>
              <w:ind w:left="0"/>
              <w:jc w:val="center"/>
              <w:rPr>
                <w:sz w:val="28"/>
                <w:szCs w:val="28"/>
              </w:rPr>
            </w:pPr>
            <w:r w:rsidRPr="00CD6E43">
              <w:rPr>
                <w:sz w:val="28"/>
                <w:szCs w:val="28"/>
              </w:rPr>
              <w:t>Nombre d’essais</w:t>
            </w:r>
          </w:p>
        </w:tc>
        <w:tc>
          <w:tcPr>
            <w:tcW w:w="1276" w:type="dxa"/>
          </w:tcPr>
          <w:p w:rsidR="00A4231A" w:rsidRPr="00CD6E43" w:rsidRDefault="00A4231A" w:rsidP="003872BD">
            <w:pPr>
              <w:pStyle w:val="Paragraphedeliste"/>
              <w:spacing w:line="360" w:lineRule="auto"/>
              <w:ind w:left="0"/>
              <w:jc w:val="center"/>
              <w:rPr>
                <w:sz w:val="28"/>
                <w:szCs w:val="28"/>
              </w:rPr>
            </w:pPr>
            <w:r w:rsidRPr="00CD6E43">
              <w:rPr>
                <w:sz w:val="28"/>
                <w:szCs w:val="28"/>
              </w:rPr>
              <w:t>% de PE</w:t>
            </w:r>
          </w:p>
        </w:tc>
        <w:tc>
          <w:tcPr>
            <w:tcW w:w="1134" w:type="dxa"/>
          </w:tcPr>
          <w:p w:rsidR="00A4231A" w:rsidRPr="00CD6E43" w:rsidRDefault="00A4231A" w:rsidP="0003753E">
            <w:pPr>
              <w:pStyle w:val="Paragraphedeliste"/>
              <w:spacing w:line="360" w:lineRule="auto"/>
              <w:ind w:left="0"/>
              <w:jc w:val="center"/>
              <w:rPr>
                <w:sz w:val="28"/>
                <w:szCs w:val="28"/>
                <w:vertAlign w:val="subscript"/>
              </w:rPr>
            </w:pPr>
            <w:r w:rsidRPr="00CD6E43">
              <w:rPr>
                <w:sz w:val="28"/>
                <w:szCs w:val="28"/>
              </w:rPr>
              <w:t>E</w:t>
            </w:r>
            <w:r w:rsidRPr="00CD6E43">
              <w:rPr>
                <w:sz w:val="28"/>
                <w:szCs w:val="28"/>
                <w:vertAlign w:val="subscript"/>
              </w:rPr>
              <w:t>1</w:t>
            </w:r>
            <w:r w:rsidR="00A63A26" w:rsidRPr="00CD6E43">
              <w:rPr>
                <w:sz w:val="28"/>
                <w:szCs w:val="28"/>
                <w:vertAlign w:val="subscript"/>
              </w:rPr>
              <w:t xml:space="preserve"> </w:t>
            </w:r>
            <w:r w:rsidR="00A63A26" w:rsidRPr="00CD6E43">
              <w:rPr>
                <w:sz w:val="28"/>
                <w:szCs w:val="28"/>
              </w:rPr>
              <w:t>(mg)</w:t>
            </w:r>
          </w:p>
        </w:tc>
        <w:tc>
          <w:tcPr>
            <w:tcW w:w="1134" w:type="dxa"/>
          </w:tcPr>
          <w:p w:rsidR="00A4231A" w:rsidRPr="00CD6E43" w:rsidRDefault="00A63A26" w:rsidP="0003753E">
            <w:pPr>
              <w:pStyle w:val="Paragraphedeliste"/>
              <w:spacing w:line="360" w:lineRule="auto"/>
              <w:ind w:left="0"/>
              <w:jc w:val="center"/>
              <w:rPr>
                <w:sz w:val="28"/>
                <w:szCs w:val="28"/>
                <w:vertAlign w:val="subscript"/>
              </w:rPr>
            </w:pPr>
            <w:r w:rsidRPr="00CD6E43">
              <w:rPr>
                <w:sz w:val="28"/>
                <w:szCs w:val="28"/>
              </w:rPr>
              <w:t>E</w:t>
            </w:r>
            <w:r w:rsidRPr="00CD6E43">
              <w:rPr>
                <w:sz w:val="28"/>
                <w:szCs w:val="28"/>
                <w:vertAlign w:val="subscript"/>
              </w:rPr>
              <w:t xml:space="preserve">2 </w:t>
            </w:r>
            <w:r w:rsidRPr="00CD6E43">
              <w:rPr>
                <w:sz w:val="28"/>
                <w:szCs w:val="28"/>
              </w:rPr>
              <w:t>(mg)</w:t>
            </w:r>
          </w:p>
        </w:tc>
        <w:tc>
          <w:tcPr>
            <w:tcW w:w="1134" w:type="dxa"/>
          </w:tcPr>
          <w:p w:rsidR="00A4231A" w:rsidRPr="00CD6E43" w:rsidRDefault="00A63A26" w:rsidP="0003753E">
            <w:pPr>
              <w:pStyle w:val="Paragraphedeliste"/>
              <w:spacing w:line="360" w:lineRule="auto"/>
              <w:ind w:left="0"/>
              <w:jc w:val="center"/>
              <w:rPr>
                <w:sz w:val="28"/>
                <w:szCs w:val="28"/>
                <w:vertAlign w:val="subscript"/>
              </w:rPr>
            </w:pPr>
            <w:r w:rsidRPr="00CD6E43">
              <w:rPr>
                <w:sz w:val="28"/>
                <w:szCs w:val="28"/>
              </w:rPr>
              <w:t>E</w:t>
            </w:r>
            <w:r w:rsidRPr="00CD6E43">
              <w:rPr>
                <w:sz w:val="28"/>
                <w:szCs w:val="28"/>
                <w:vertAlign w:val="subscript"/>
              </w:rPr>
              <w:t xml:space="preserve">3 </w:t>
            </w:r>
            <w:r w:rsidRPr="00CD6E43">
              <w:rPr>
                <w:sz w:val="28"/>
                <w:szCs w:val="28"/>
              </w:rPr>
              <w:t>(mg)</w:t>
            </w:r>
          </w:p>
        </w:tc>
        <w:tc>
          <w:tcPr>
            <w:tcW w:w="1134" w:type="dxa"/>
          </w:tcPr>
          <w:p w:rsidR="00A4231A" w:rsidRPr="00CD6E43" w:rsidRDefault="00A63A26" w:rsidP="0003753E">
            <w:pPr>
              <w:pStyle w:val="Paragraphedeliste"/>
              <w:spacing w:line="360" w:lineRule="auto"/>
              <w:ind w:left="0"/>
              <w:jc w:val="center"/>
              <w:rPr>
                <w:sz w:val="28"/>
                <w:szCs w:val="28"/>
                <w:vertAlign w:val="subscript"/>
              </w:rPr>
            </w:pPr>
            <w:r w:rsidRPr="00CD6E43">
              <w:rPr>
                <w:sz w:val="28"/>
                <w:szCs w:val="28"/>
              </w:rPr>
              <w:t>E</w:t>
            </w:r>
            <w:r w:rsidRPr="00CD6E43">
              <w:rPr>
                <w:sz w:val="28"/>
                <w:szCs w:val="28"/>
                <w:vertAlign w:val="subscript"/>
              </w:rPr>
              <w:t xml:space="preserve">4 </w:t>
            </w:r>
            <w:r w:rsidRPr="00CD6E43">
              <w:rPr>
                <w:sz w:val="28"/>
                <w:szCs w:val="28"/>
              </w:rPr>
              <w:t>(mg)</w:t>
            </w:r>
          </w:p>
        </w:tc>
        <w:tc>
          <w:tcPr>
            <w:tcW w:w="855" w:type="dxa"/>
          </w:tcPr>
          <w:p w:rsidR="00A4231A" w:rsidRPr="00CD6E43" w:rsidRDefault="00A4231A" w:rsidP="0003753E">
            <w:pPr>
              <w:pStyle w:val="Paragraphedeliste"/>
              <w:spacing w:line="360" w:lineRule="auto"/>
              <w:ind w:left="0"/>
              <w:jc w:val="center"/>
              <w:rPr>
                <w:sz w:val="28"/>
                <w:szCs w:val="28"/>
              </w:rPr>
            </w:pPr>
            <w:r w:rsidRPr="00CD6E43">
              <w:rPr>
                <w:sz w:val="28"/>
                <w:szCs w:val="28"/>
              </w:rPr>
              <w:t>d</w:t>
            </w:r>
          </w:p>
        </w:tc>
      </w:tr>
      <w:tr w:rsidR="00F1355A" w:rsidRPr="00CD6E43" w:rsidTr="00DD4B34">
        <w:trPr>
          <w:jc w:val="center"/>
        </w:trPr>
        <w:tc>
          <w:tcPr>
            <w:tcW w:w="2147" w:type="dxa"/>
          </w:tcPr>
          <w:p w:rsidR="00F1355A" w:rsidRPr="00CD6E43" w:rsidRDefault="00F1355A" w:rsidP="0003753E">
            <w:pPr>
              <w:pStyle w:val="Paragraphedeliste"/>
              <w:spacing w:line="360" w:lineRule="auto"/>
              <w:ind w:left="0"/>
              <w:jc w:val="center"/>
              <w:rPr>
                <w:sz w:val="28"/>
                <w:szCs w:val="28"/>
              </w:rPr>
            </w:pPr>
            <w:r w:rsidRPr="00CD6E43">
              <w:rPr>
                <w:sz w:val="28"/>
                <w:szCs w:val="28"/>
              </w:rPr>
              <w:t>1</w:t>
            </w:r>
          </w:p>
        </w:tc>
        <w:tc>
          <w:tcPr>
            <w:tcW w:w="1276" w:type="dxa"/>
          </w:tcPr>
          <w:p w:rsidR="00F1355A" w:rsidRPr="00CD6E43" w:rsidRDefault="00F1355A" w:rsidP="0003753E">
            <w:pPr>
              <w:pStyle w:val="Paragraphedeliste"/>
              <w:spacing w:line="360" w:lineRule="auto"/>
              <w:ind w:left="0"/>
              <w:jc w:val="center"/>
              <w:rPr>
                <w:sz w:val="28"/>
                <w:szCs w:val="28"/>
              </w:rPr>
            </w:pPr>
            <w:r w:rsidRPr="00CD6E43">
              <w:rPr>
                <w:sz w:val="28"/>
                <w:szCs w:val="28"/>
              </w:rPr>
              <w:t>10</w:t>
            </w:r>
          </w:p>
        </w:tc>
        <w:tc>
          <w:tcPr>
            <w:tcW w:w="1134" w:type="dxa"/>
          </w:tcPr>
          <w:p w:rsidR="00F1355A" w:rsidRPr="00CD6E43" w:rsidRDefault="00F1355A" w:rsidP="0003753E">
            <w:pPr>
              <w:pStyle w:val="Paragraphedeliste"/>
              <w:spacing w:line="360" w:lineRule="auto"/>
              <w:ind w:left="0"/>
              <w:jc w:val="center"/>
              <w:rPr>
                <w:sz w:val="28"/>
                <w:szCs w:val="28"/>
              </w:rPr>
            </w:pPr>
            <w:r w:rsidRPr="00CD6E43">
              <w:rPr>
                <w:sz w:val="28"/>
                <w:szCs w:val="28"/>
              </w:rPr>
              <w:t>35.552</w:t>
            </w:r>
          </w:p>
        </w:tc>
        <w:tc>
          <w:tcPr>
            <w:tcW w:w="1134" w:type="dxa"/>
          </w:tcPr>
          <w:p w:rsidR="00F1355A" w:rsidRPr="00CD6E43" w:rsidRDefault="00F1355A" w:rsidP="0003753E">
            <w:pPr>
              <w:pStyle w:val="Paragraphedeliste"/>
              <w:spacing w:line="360" w:lineRule="auto"/>
              <w:ind w:left="0"/>
              <w:jc w:val="center"/>
              <w:rPr>
                <w:sz w:val="28"/>
                <w:szCs w:val="28"/>
              </w:rPr>
            </w:pPr>
            <w:r w:rsidRPr="00CD6E43">
              <w:rPr>
                <w:sz w:val="28"/>
                <w:szCs w:val="28"/>
              </w:rPr>
              <w:t>63.544</w:t>
            </w:r>
          </w:p>
        </w:tc>
        <w:tc>
          <w:tcPr>
            <w:tcW w:w="1134" w:type="dxa"/>
          </w:tcPr>
          <w:p w:rsidR="00F1355A" w:rsidRPr="00CD6E43" w:rsidRDefault="00F1355A" w:rsidP="0003753E">
            <w:pPr>
              <w:pStyle w:val="Paragraphedeliste"/>
              <w:spacing w:line="360" w:lineRule="auto"/>
              <w:ind w:left="0"/>
              <w:jc w:val="center"/>
              <w:rPr>
                <w:sz w:val="28"/>
                <w:szCs w:val="28"/>
              </w:rPr>
            </w:pPr>
            <w:r w:rsidRPr="00CD6E43">
              <w:rPr>
                <w:sz w:val="28"/>
                <w:szCs w:val="28"/>
              </w:rPr>
              <w:t>50.438</w:t>
            </w:r>
          </w:p>
        </w:tc>
        <w:tc>
          <w:tcPr>
            <w:tcW w:w="1134" w:type="dxa"/>
          </w:tcPr>
          <w:p w:rsidR="00F1355A" w:rsidRPr="00CD6E43" w:rsidRDefault="00F1355A" w:rsidP="0003753E">
            <w:pPr>
              <w:spacing w:line="360" w:lineRule="auto"/>
              <w:jc w:val="center"/>
              <w:rPr>
                <w:sz w:val="28"/>
                <w:szCs w:val="28"/>
              </w:rPr>
            </w:pPr>
            <w:r w:rsidRPr="00CD6E43">
              <w:rPr>
                <w:rFonts w:ascii="Calibri" w:hAnsi="Calibri"/>
                <w:sz w:val="28"/>
                <w:szCs w:val="28"/>
              </w:rPr>
              <w:t>63.879</w:t>
            </w:r>
          </w:p>
        </w:tc>
        <w:tc>
          <w:tcPr>
            <w:tcW w:w="855" w:type="dxa"/>
          </w:tcPr>
          <w:p w:rsidR="00F1355A" w:rsidRPr="00CD6E43" w:rsidRDefault="00F1355A" w:rsidP="0003753E">
            <w:pPr>
              <w:pStyle w:val="Paragraphedeliste"/>
              <w:spacing w:line="360" w:lineRule="auto"/>
              <w:ind w:left="0"/>
              <w:jc w:val="center"/>
              <w:rPr>
                <w:sz w:val="28"/>
                <w:szCs w:val="28"/>
              </w:rPr>
            </w:pPr>
            <w:r w:rsidRPr="00CD6E43">
              <w:rPr>
                <w:sz w:val="28"/>
                <w:szCs w:val="28"/>
              </w:rPr>
              <w:t>1.023</w:t>
            </w:r>
          </w:p>
        </w:tc>
      </w:tr>
      <w:tr w:rsidR="00F1355A" w:rsidRPr="00CD6E43" w:rsidTr="00DD4B34">
        <w:trPr>
          <w:jc w:val="center"/>
        </w:trPr>
        <w:tc>
          <w:tcPr>
            <w:tcW w:w="2147" w:type="dxa"/>
          </w:tcPr>
          <w:p w:rsidR="00F1355A" w:rsidRPr="00CD6E43" w:rsidRDefault="00F1355A" w:rsidP="0003753E">
            <w:pPr>
              <w:pStyle w:val="Paragraphedeliste"/>
              <w:spacing w:line="360" w:lineRule="auto"/>
              <w:ind w:left="0"/>
              <w:jc w:val="center"/>
              <w:rPr>
                <w:sz w:val="28"/>
                <w:szCs w:val="28"/>
              </w:rPr>
            </w:pPr>
            <w:r w:rsidRPr="00CD6E43">
              <w:rPr>
                <w:sz w:val="28"/>
                <w:szCs w:val="28"/>
              </w:rPr>
              <w:t>2</w:t>
            </w:r>
          </w:p>
        </w:tc>
        <w:tc>
          <w:tcPr>
            <w:tcW w:w="1276" w:type="dxa"/>
          </w:tcPr>
          <w:p w:rsidR="00F1355A" w:rsidRPr="00CD6E43" w:rsidRDefault="00F1355A" w:rsidP="0003753E">
            <w:pPr>
              <w:pStyle w:val="Paragraphedeliste"/>
              <w:spacing w:line="360" w:lineRule="auto"/>
              <w:ind w:left="0"/>
              <w:jc w:val="center"/>
              <w:rPr>
                <w:sz w:val="28"/>
                <w:szCs w:val="28"/>
              </w:rPr>
            </w:pPr>
            <w:r w:rsidRPr="00CD6E43">
              <w:rPr>
                <w:sz w:val="28"/>
                <w:szCs w:val="28"/>
              </w:rPr>
              <w:t>20</w:t>
            </w:r>
          </w:p>
        </w:tc>
        <w:tc>
          <w:tcPr>
            <w:tcW w:w="1134" w:type="dxa"/>
          </w:tcPr>
          <w:p w:rsidR="00F1355A" w:rsidRPr="00CD6E43" w:rsidRDefault="00F1355A" w:rsidP="0003753E">
            <w:pPr>
              <w:pStyle w:val="Paragraphedeliste"/>
              <w:spacing w:line="360" w:lineRule="auto"/>
              <w:ind w:left="0"/>
              <w:jc w:val="center"/>
              <w:rPr>
                <w:sz w:val="28"/>
                <w:szCs w:val="28"/>
              </w:rPr>
            </w:pPr>
            <w:r w:rsidRPr="00CD6E43">
              <w:rPr>
                <w:sz w:val="28"/>
                <w:szCs w:val="28"/>
              </w:rPr>
              <w:t>35.552</w:t>
            </w:r>
          </w:p>
        </w:tc>
        <w:tc>
          <w:tcPr>
            <w:tcW w:w="1134" w:type="dxa"/>
          </w:tcPr>
          <w:p w:rsidR="00F1355A" w:rsidRPr="00CD6E43" w:rsidRDefault="00F1355A" w:rsidP="0003753E">
            <w:pPr>
              <w:pStyle w:val="Paragraphedeliste"/>
              <w:spacing w:line="360" w:lineRule="auto"/>
              <w:ind w:left="0"/>
              <w:jc w:val="center"/>
              <w:rPr>
                <w:sz w:val="28"/>
                <w:szCs w:val="28"/>
              </w:rPr>
            </w:pPr>
            <w:r w:rsidRPr="00CD6E43">
              <w:rPr>
                <w:sz w:val="28"/>
                <w:szCs w:val="28"/>
              </w:rPr>
              <w:t>63.544</w:t>
            </w:r>
          </w:p>
        </w:tc>
        <w:tc>
          <w:tcPr>
            <w:tcW w:w="1134" w:type="dxa"/>
          </w:tcPr>
          <w:p w:rsidR="00F1355A" w:rsidRPr="00CD6E43" w:rsidRDefault="00F1355A" w:rsidP="0003753E">
            <w:pPr>
              <w:pStyle w:val="Paragraphedeliste"/>
              <w:spacing w:line="360" w:lineRule="auto"/>
              <w:ind w:left="0"/>
              <w:jc w:val="center"/>
              <w:rPr>
                <w:sz w:val="28"/>
                <w:szCs w:val="28"/>
              </w:rPr>
            </w:pPr>
            <w:r w:rsidRPr="00CD6E43">
              <w:rPr>
                <w:sz w:val="28"/>
                <w:szCs w:val="28"/>
              </w:rPr>
              <w:t>50.431</w:t>
            </w:r>
          </w:p>
        </w:tc>
        <w:tc>
          <w:tcPr>
            <w:tcW w:w="1134" w:type="dxa"/>
          </w:tcPr>
          <w:p w:rsidR="00F1355A" w:rsidRPr="00CD6E43" w:rsidRDefault="00F1355A" w:rsidP="0003753E">
            <w:pPr>
              <w:spacing w:line="360" w:lineRule="auto"/>
              <w:jc w:val="center"/>
              <w:rPr>
                <w:sz w:val="28"/>
                <w:szCs w:val="28"/>
              </w:rPr>
            </w:pPr>
            <w:r w:rsidRPr="00CD6E43">
              <w:rPr>
                <w:rFonts w:ascii="Calibri" w:hAnsi="Calibri"/>
                <w:sz w:val="28"/>
                <w:szCs w:val="28"/>
              </w:rPr>
              <w:t>63.807</w:t>
            </w:r>
          </w:p>
        </w:tc>
        <w:tc>
          <w:tcPr>
            <w:tcW w:w="855" w:type="dxa"/>
          </w:tcPr>
          <w:p w:rsidR="00F1355A" w:rsidRPr="00CD6E43" w:rsidRDefault="00F1355A" w:rsidP="0003753E">
            <w:pPr>
              <w:pStyle w:val="Paragraphedeliste"/>
              <w:spacing w:line="360" w:lineRule="auto"/>
              <w:ind w:left="0"/>
              <w:jc w:val="center"/>
              <w:rPr>
                <w:sz w:val="28"/>
                <w:szCs w:val="28"/>
              </w:rPr>
            </w:pPr>
            <w:r w:rsidRPr="00CD6E43">
              <w:rPr>
                <w:sz w:val="28"/>
                <w:szCs w:val="28"/>
              </w:rPr>
              <w:t>1.018</w:t>
            </w:r>
          </w:p>
        </w:tc>
      </w:tr>
      <w:tr w:rsidR="00F1355A" w:rsidRPr="00CD6E43" w:rsidTr="00DD4B34">
        <w:trPr>
          <w:jc w:val="center"/>
        </w:trPr>
        <w:tc>
          <w:tcPr>
            <w:tcW w:w="2147" w:type="dxa"/>
          </w:tcPr>
          <w:p w:rsidR="00F1355A" w:rsidRPr="00CD6E43" w:rsidRDefault="00F1355A" w:rsidP="0003753E">
            <w:pPr>
              <w:pStyle w:val="Paragraphedeliste"/>
              <w:spacing w:line="360" w:lineRule="auto"/>
              <w:ind w:left="0"/>
              <w:jc w:val="center"/>
              <w:rPr>
                <w:sz w:val="28"/>
                <w:szCs w:val="28"/>
              </w:rPr>
            </w:pPr>
            <w:r w:rsidRPr="00CD6E43">
              <w:rPr>
                <w:sz w:val="28"/>
                <w:szCs w:val="28"/>
              </w:rPr>
              <w:t>3</w:t>
            </w:r>
          </w:p>
        </w:tc>
        <w:tc>
          <w:tcPr>
            <w:tcW w:w="1276" w:type="dxa"/>
          </w:tcPr>
          <w:p w:rsidR="00F1355A" w:rsidRPr="00CD6E43" w:rsidRDefault="00F1355A" w:rsidP="0003753E">
            <w:pPr>
              <w:pStyle w:val="Paragraphedeliste"/>
              <w:spacing w:line="360" w:lineRule="auto"/>
              <w:ind w:left="0"/>
              <w:jc w:val="center"/>
              <w:rPr>
                <w:sz w:val="28"/>
                <w:szCs w:val="28"/>
              </w:rPr>
            </w:pPr>
            <w:r w:rsidRPr="00CD6E43">
              <w:rPr>
                <w:sz w:val="28"/>
                <w:szCs w:val="28"/>
              </w:rPr>
              <w:t>40</w:t>
            </w:r>
          </w:p>
        </w:tc>
        <w:tc>
          <w:tcPr>
            <w:tcW w:w="1134" w:type="dxa"/>
          </w:tcPr>
          <w:p w:rsidR="00F1355A" w:rsidRPr="00CD6E43" w:rsidRDefault="00F1355A" w:rsidP="0003753E">
            <w:pPr>
              <w:pStyle w:val="Paragraphedeliste"/>
              <w:spacing w:line="360" w:lineRule="auto"/>
              <w:ind w:left="0"/>
              <w:jc w:val="center"/>
              <w:rPr>
                <w:sz w:val="28"/>
                <w:szCs w:val="28"/>
              </w:rPr>
            </w:pPr>
            <w:r w:rsidRPr="00CD6E43">
              <w:rPr>
                <w:sz w:val="28"/>
                <w:szCs w:val="28"/>
              </w:rPr>
              <w:t>35.552</w:t>
            </w:r>
          </w:p>
        </w:tc>
        <w:tc>
          <w:tcPr>
            <w:tcW w:w="1134" w:type="dxa"/>
          </w:tcPr>
          <w:p w:rsidR="00F1355A" w:rsidRPr="00CD6E43" w:rsidRDefault="00F1355A" w:rsidP="0003753E">
            <w:pPr>
              <w:pStyle w:val="Paragraphedeliste"/>
              <w:spacing w:line="360" w:lineRule="auto"/>
              <w:ind w:left="0"/>
              <w:jc w:val="center"/>
              <w:rPr>
                <w:sz w:val="28"/>
                <w:szCs w:val="28"/>
              </w:rPr>
            </w:pPr>
            <w:r w:rsidRPr="00CD6E43">
              <w:rPr>
                <w:sz w:val="28"/>
                <w:szCs w:val="28"/>
              </w:rPr>
              <w:t>63.544</w:t>
            </w:r>
          </w:p>
        </w:tc>
        <w:tc>
          <w:tcPr>
            <w:tcW w:w="1134" w:type="dxa"/>
          </w:tcPr>
          <w:p w:rsidR="00F1355A" w:rsidRPr="00CD6E43" w:rsidRDefault="00F1355A" w:rsidP="0003753E">
            <w:pPr>
              <w:pStyle w:val="Paragraphedeliste"/>
              <w:spacing w:line="360" w:lineRule="auto"/>
              <w:ind w:left="0"/>
              <w:jc w:val="center"/>
              <w:rPr>
                <w:sz w:val="28"/>
                <w:szCs w:val="28"/>
              </w:rPr>
            </w:pPr>
            <w:r w:rsidRPr="00CD6E43">
              <w:rPr>
                <w:sz w:val="28"/>
                <w:szCs w:val="28"/>
              </w:rPr>
              <w:t>50.429</w:t>
            </w:r>
          </w:p>
        </w:tc>
        <w:tc>
          <w:tcPr>
            <w:tcW w:w="1134" w:type="dxa"/>
          </w:tcPr>
          <w:p w:rsidR="00F1355A" w:rsidRPr="00CD6E43" w:rsidRDefault="00F1355A" w:rsidP="0003753E">
            <w:pPr>
              <w:spacing w:line="360" w:lineRule="auto"/>
              <w:jc w:val="center"/>
              <w:rPr>
                <w:sz w:val="28"/>
                <w:szCs w:val="28"/>
              </w:rPr>
            </w:pPr>
            <w:r w:rsidRPr="00CD6E43">
              <w:rPr>
                <w:rFonts w:ascii="Calibri" w:hAnsi="Calibri"/>
                <w:sz w:val="28"/>
                <w:szCs w:val="28"/>
              </w:rPr>
              <w:t>63.735</w:t>
            </w:r>
          </w:p>
        </w:tc>
        <w:tc>
          <w:tcPr>
            <w:tcW w:w="855" w:type="dxa"/>
          </w:tcPr>
          <w:p w:rsidR="00F1355A" w:rsidRPr="00CD6E43" w:rsidRDefault="00F1355A" w:rsidP="0003753E">
            <w:pPr>
              <w:pStyle w:val="Paragraphedeliste"/>
              <w:spacing w:line="360" w:lineRule="auto"/>
              <w:ind w:left="0"/>
              <w:jc w:val="center"/>
              <w:rPr>
                <w:sz w:val="28"/>
                <w:szCs w:val="28"/>
              </w:rPr>
            </w:pPr>
            <w:r w:rsidRPr="00CD6E43">
              <w:rPr>
                <w:sz w:val="28"/>
                <w:szCs w:val="28"/>
              </w:rPr>
              <w:t>1.013</w:t>
            </w:r>
          </w:p>
        </w:tc>
      </w:tr>
      <w:tr w:rsidR="00F1355A" w:rsidRPr="00CD6E43" w:rsidTr="00DD4B34">
        <w:trPr>
          <w:jc w:val="center"/>
        </w:trPr>
        <w:tc>
          <w:tcPr>
            <w:tcW w:w="2147" w:type="dxa"/>
          </w:tcPr>
          <w:p w:rsidR="00F1355A" w:rsidRPr="00CD6E43" w:rsidRDefault="00F1355A" w:rsidP="0003753E">
            <w:pPr>
              <w:pStyle w:val="Paragraphedeliste"/>
              <w:spacing w:line="360" w:lineRule="auto"/>
              <w:ind w:left="0"/>
              <w:jc w:val="center"/>
              <w:rPr>
                <w:sz w:val="28"/>
                <w:szCs w:val="28"/>
              </w:rPr>
            </w:pPr>
            <w:r w:rsidRPr="00CD6E43">
              <w:rPr>
                <w:sz w:val="28"/>
                <w:szCs w:val="28"/>
              </w:rPr>
              <w:t>4</w:t>
            </w:r>
          </w:p>
        </w:tc>
        <w:tc>
          <w:tcPr>
            <w:tcW w:w="1276" w:type="dxa"/>
          </w:tcPr>
          <w:p w:rsidR="00F1355A" w:rsidRPr="00CD6E43" w:rsidRDefault="00F1355A" w:rsidP="0003753E">
            <w:pPr>
              <w:pStyle w:val="Paragraphedeliste"/>
              <w:spacing w:line="360" w:lineRule="auto"/>
              <w:ind w:left="0"/>
              <w:jc w:val="center"/>
              <w:rPr>
                <w:sz w:val="28"/>
                <w:szCs w:val="28"/>
              </w:rPr>
            </w:pPr>
            <w:r w:rsidRPr="00CD6E43">
              <w:rPr>
                <w:sz w:val="28"/>
                <w:szCs w:val="28"/>
              </w:rPr>
              <w:t>60</w:t>
            </w:r>
          </w:p>
        </w:tc>
        <w:tc>
          <w:tcPr>
            <w:tcW w:w="1134" w:type="dxa"/>
          </w:tcPr>
          <w:p w:rsidR="00F1355A" w:rsidRPr="00CD6E43" w:rsidRDefault="00F1355A" w:rsidP="0003753E">
            <w:pPr>
              <w:pStyle w:val="Paragraphedeliste"/>
              <w:spacing w:line="360" w:lineRule="auto"/>
              <w:ind w:left="0"/>
              <w:jc w:val="center"/>
              <w:rPr>
                <w:sz w:val="28"/>
                <w:szCs w:val="28"/>
              </w:rPr>
            </w:pPr>
            <w:r w:rsidRPr="00CD6E43">
              <w:rPr>
                <w:sz w:val="28"/>
                <w:szCs w:val="28"/>
              </w:rPr>
              <w:t>35.552</w:t>
            </w:r>
          </w:p>
        </w:tc>
        <w:tc>
          <w:tcPr>
            <w:tcW w:w="1134" w:type="dxa"/>
          </w:tcPr>
          <w:p w:rsidR="00F1355A" w:rsidRPr="00CD6E43" w:rsidRDefault="00F1355A" w:rsidP="0003753E">
            <w:pPr>
              <w:pStyle w:val="Paragraphedeliste"/>
              <w:spacing w:line="360" w:lineRule="auto"/>
              <w:ind w:left="0"/>
              <w:jc w:val="center"/>
              <w:rPr>
                <w:sz w:val="28"/>
                <w:szCs w:val="28"/>
              </w:rPr>
            </w:pPr>
            <w:r w:rsidRPr="00CD6E43">
              <w:rPr>
                <w:sz w:val="28"/>
                <w:szCs w:val="28"/>
              </w:rPr>
              <w:t>63.544</w:t>
            </w:r>
          </w:p>
        </w:tc>
        <w:tc>
          <w:tcPr>
            <w:tcW w:w="1134" w:type="dxa"/>
          </w:tcPr>
          <w:p w:rsidR="00F1355A" w:rsidRPr="00CD6E43" w:rsidRDefault="00F1355A" w:rsidP="0003753E">
            <w:pPr>
              <w:pStyle w:val="Paragraphedeliste"/>
              <w:spacing w:line="360" w:lineRule="auto"/>
              <w:ind w:left="0"/>
              <w:jc w:val="center"/>
              <w:rPr>
                <w:sz w:val="28"/>
                <w:szCs w:val="28"/>
              </w:rPr>
            </w:pPr>
            <w:r w:rsidRPr="00CD6E43">
              <w:rPr>
                <w:sz w:val="28"/>
                <w:szCs w:val="28"/>
              </w:rPr>
              <w:t>50.428</w:t>
            </w:r>
          </w:p>
        </w:tc>
        <w:tc>
          <w:tcPr>
            <w:tcW w:w="1134" w:type="dxa"/>
          </w:tcPr>
          <w:p w:rsidR="00F1355A" w:rsidRPr="00CD6E43" w:rsidRDefault="00F1355A" w:rsidP="0003753E">
            <w:pPr>
              <w:pStyle w:val="Paragraphedeliste"/>
              <w:spacing w:line="360" w:lineRule="auto"/>
              <w:ind w:left="0"/>
              <w:jc w:val="center"/>
              <w:rPr>
                <w:sz w:val="28"/>
                <w:szCs w:val="28"/>
              </w:rPr>
            </w:pPr>
            <w:r w:rsidRPr="00CD6E43">
              <w:rPr>
                <w:sz w:val="28"/>
                <w:szCs w:val="28"/>
              </w:rPr>
              <w:t>63.589</w:t>
            </w:r>
          </w:p>
        </w:tc>
        <w:tc>
          <w:tcPr>
            <w:tcW w:w="855" w:type="dxa"/>
          </w:tcPr>
          <w:p w:rsidR="00F1355A" w:rsidRPr="00CD6E43" w:rsidRDefault="00F1355A" w:rsidP="0003753E">
            <w:pPr>
              <w:pStyle w:val="Paragraphedeliste"/>
              <w:spacing w:line="360" w:lineRule="auto"/>
              <w:ind w:left="0"/>
              <w:jc w:val="center"/>
              <w:rPr>
                <w:sz w:val="28"/>
                <w:szCs w:val="28"/>
              </w:rPr>
            </w:pPr>
            <w:r w:rsidRPr="00CD6E43">
              <w:rPr>
                <w:sz w:val="28"/>
                <w:szCs w:val="28"/>
              </w:rPr>
              <w:t>1.002</w:t>
            </w:r>
          </w:p>
        </w:tc>
      </w:tr>
      <w:tr w:rsidR="00F1355A" w:rsidRPr="00CD6E43" w:rsidTr="00DD4B34">
        <w:trPr>
          <w:jc w:val="center"/>
        </w:trPr>
        <w:tc>
          <w:tcPr>
            <w:tcW w:w="2147" w:type="dxa"/>
          </w:tcPr>
          <w:p w:rsidR="00F1355A" w:rsidRPr="00CD6E43" w:rsidRDefault="00F1355A" w:rsidP="0003753E">
            <w:pPr>
              <w:pStyle w:val="Paragraphedeliste"/>
              <w:spacing w:line="360" w:lineRule="auto"/>
              <w:ind w:left="0"/>
              <w:jc w:val="center"/>
              <w:rPr>
                <w:sz w:val="28"/>
                <w:szCs w:val="28"/>
              </w:rPr>
            </w:pPr>
            <w:r w:rsidRPr="00CD6E43">
              <w:rPr>
                <w:sz w:val="28"/>
                <w:szCs w:val="28"/>
              </w:rPr>
              <w:t>5</w:t>
            </w:r>
          </w:p>
        </w:tc>
        <w:tc>
          <w:tcPr>
            <w:tcW w:w="1276" w:type="dxa"/>
          </w:tcPr>
          <w:p w:rsidR="00F1355A" w:rsidRPr="00CD6E43" w:rsidRDefault="00F1355A" w:rsidP="0003753E">
            <w:pPr>
              <w:pStyle w:val="Paragraphedeliste"/>
              <w:spacing w:line="360" w:lineRule="auto"/>
              <w:ind w:left="0"/>
              <w:jc w:val="center"/>
              <w:rPr>
                <w:sz w:val="28"/>
                <w:szCs w:val="28"/>
              </w:rPr>
            </w:pPr>
            <w:r w:rsidRPr="00CD6E43">
              <w:rPr>
                <w:sz w:val="28"/>
                <w:szCs w:val="28"/>
              </w:rPr>
              <w:t>70</w:t>
            </w:r>
          </w:p>
        </w:tc>
        <w:tc>
          <w:tcPr>
            <w:tcW w:w="1134" w:type="dxa"/>
          </w:tcPr>
          <w:p w:rsidR="00F1355A" w:rsidRPr="00CD6E43" w:rsidRDefault="00F1355A" w:rsidP="0003753E">
            <w:pPr>
              <w:pStyle w:val="Paragraphedeliste"/>
              <w:spacing w:line="360" w:lineRule="auto"/>
              <w:ind w:left="0"/>
              <w:jc w:val="center"/>
              <w:rPr>
                <w:sz w:val="28"/>
                <w:szCs w:val="28"/>
              </w:rPr>
            </w:pPr>
            <w:r w:rsidRPr="00CD6E43">
              <w:rPr>
                <w:sz w:val="28"/>
                <w:szCs w:val="28"/>
              </w:rPr>
              <w:t>35.552</w:t>
            </w:r>
          </w:p>
        </w:tc>
        <w:tc>
          <w:tcPr>
            <w:tcW w:w="1134" w:type="dxa"/>
          </w:tcPr>
          <w:p w:rsidR="00F1355A" w:rsidRPr="00CD6E43" w:rsidRDefault="00F1355A" w:rsidP="0003753E">
            <w:pPr>
              <w:pStyle w:val="Paragraphedeliste"/>
              <w:spacing w:line="360" w:lineRule="auto"/>
              <w:ind w:left="0"/>
              <w:jc w:val="center"/>
              <w:rPr>
                <w:sz w:val="28"/>
                <w:szCs w:val="28"/>
              </w:rPr>
            </w:pPr>
            <w:r w:rsidRPr="00CD6E43">
              <w:rPr>
                <w:sz w:val="28"/>
                <w:szCs w:val="28"/>
              </w:rPr>
              <w:t>63.544</w:t>
            </w:r>
          </w:p>
        </w:tc>
        <w:tc>
          <w:tcPr>
            <w:tcW w:w="1134" w:type="dxa"/>
          </w:tcPr>
          <w:p w:rsidR="00F1355A" w:rsidRPr="00CD6E43" w:rsidRDefault="00F1355A" w:rsidP="0003753E">
            <w:pPr>
              <w:pStyle w:val="Paragraphedeliste"/>
              <w:spacing w:line="360" w:lineRule="auto"/>
              <w:ind w:left="0"/>
              <w:jc w:val="center"/>
              <w:rPr>
                <w:sz w:val="28"/>
                <w:szCs w:val="28"/>
              </w:rPr>
            </w:pPr>
            <w:r w:rsidRPr="00CD6E43">
              <w:rPr>
                <w:sz w:val="28"/>
                <w:szCs w:val="28"/>
              </w:rPr>
              <w:t>50.411</w:t>
            </w:r>
          </w:p>
        </w:tc>
        <w:tc>
          <w:tcPr>
            <w:tcW w:w="1134" w:type="dxa"/>
          </w:tcPr>
          <w:p w:rsidR="00F1355A" w:rsidRPr="00CD6E43" w:rsidRDefault="00F1355A" w:rsidP="0003753E">
            <w:pPr>
              <w:pStyle w:val="Paragraphedeliste"/>
              <w:spacing w:line="360" w:lineRule="auto"/>
              <w:ind w:left="0"/>
              <w:jc w:val="center"/>
              <w:rPr>
                <w:sz w:val="28"/>
                <w:szCs w:val="28"/>
              </w:rPr>
            </w:pPr>
            <w:r w:rsidRPr="00CD6E43">
              <w:rPr>
                <w:sz w:val="28"/>
                <w:szCs w:val="28"/>
              </w:rPr>
              <w:t>63.303</w:t>
            </w:r>
          </w:p>
        </w:tc>
        <w:tc>
          <w:tcPr>
            <w:tcW w:w="855" w:type="dxa"/>
          </w:tcPr>
          <w:p w:rsidR="00F1355A" w:rsidRPr="00CD6E43" w:rsidRDefault="00F1355A" w:rsidP="0003753E">
            <w:pPr>
              <w:pStyle w:val="Paragraphedeliste"/>
              <w:spacing w:line="360" w:lineRule="auto"/>
              <w:ind w:left="0"/>
              <w:jc w:val="center"/>
              <w:rPr>
                <w:sz w:val="28"/>
                <w:szCs w:val="28"/>
              </w:rPr>
            </w:pPr>
            <w:r w:rsidRPr="00CD6E43">
              <w:rPr>
                <w:sz w:val="28"/>
                <w:szCs w:val="28"/>
              </w:rPr>
              <w:t>0.984</w:t>
            </w:r>
          </w:p>
        </w:tc>
      </w:tr>
    </w:tbl>
    <w:p w:rsidR="005C1748" w:rsidRPr="00CD6E43" w:rsidRDefault="005C1748" w:rsidP="0003753E">
      <w:pPr>
        <w:pStyle w:val="Paragraphedeliste"/>
        <w:numPr>
          <w:ilvl w:val="0"/>
          <w:numId w:val="5"/>
        </w:numPr>
        <w:spacing w:before="240" w:after="0" w:line="360" w:lineRule="auto"/>
        <w:rPr>
          <w:b/>
          <w:bCs/>
          <w:i/>
          <w:iCs/>
          <w:sz w:val="28"/>
          <w:szCs w:val="28"/>
        </w:rPr>
      </w:pPr>
      <w:r w:rsidRPr="00CD6E43">
        <w:rPr>
          <w:b/>
          <w:bCs/>
          <w:i/>
          <w:iCs/>
          <w:sz w:val="28"/>
          <w:szCs w:val="28"/>
        </w:rPr>
        <w:lastRenderedPageBreak/>
        <w:t>Ductilité</w:t>
      </w:r>
      <w:r w:rsidRPr="00CD6E43">
        <w:rPr>
          <w:sz w:val="28"/>
          <w:szCs w:val="28"/>
        </w:rPr>
        <w:t> </w:t>
      </w:r>
      <w:r w:rsidR="00CA4F9E" w:rsidRPr="00CD6E43">
        <w:rPr>
          <w:b/>
          <w:bCs/>
          <w:i/>
          <w:iCs/>
          <w:sz w:val="28"/>
          <w:szCs w:val="28"/>
        </w:rPr>
        <w:t>à 25°C</w:t>
      </w:r>
      <w:r w:rsidRPr="00CD6E43">
        <w:rPr>
          <w:b/>
          <w:bCs/>
          <w:i/>
          <w:iCs/>
          <w:sz w:val="28"/>
          <w:szCs w:val="28"/>
        </w:rPr>
        <w:t>:</w:t>
      </w:r>
    </w:p>
    <w:p w:rsidR="00DD4B34" w:rsidRPr="00CD6E43" w:rsidRDefault="00A03989" w:rsidP="0008666D">
      <w:pPr>
        <w:pStyle w:val="Paragraphedeliste"/>
        <w:spacing w:after="0" w:line="360" w:lineRule="auto"/>
        <w:ind w:left="1080"/>
        <w:rPr>
          <w:rFonts w:asciiTheme="majorBidi" w:hAnsiTheme="majorBidi" w:cstheme="majorBidi"/>
          <w:sz w:val="26"/>
          <w:szCs w:val="26"/>
        </w:rPr>
      </w:pPr>
      <w:r w:rsidRPr="00CD6E43">
        <w:rPr>
          <w:rFonts w:asciiTheme="majorBidi" w:hAnsiTheme="majorBidi" w:cstheme="majorBidi"/>
          <w:sz w:val="26"/>
          <w:szCs w:val="26"/>
        </w:rPr>
        <w:t xml:space="preserve">          </w:t>
      </w:r>
      <w:r w:rsidR="00DD4B34" w:rsidRPr="00CD6E43">
        <w:rPr>
          <w:rFonts w:asciiTheme="majorBidi" w:hAnsiTheme="majorBidi" w:cstheme="majorBidi"/>
          <w:sz w:val="26"/>
          <w:szCs w:val="26"/>
        </w:rPr>
        <w:t>Tableau </w:t>
      </w:r>
      <w:r w:rsidR="0008666D">
        <w:rPr>
          <w:rFonts w:asciiTheme="majorBidi" w:hAnsiTheme="majorBidi" w:cstheme="majorBidi"/>
          <w:sz w:val="26"/>
          <w:szCs w:val="26"/>
        </w:rPr>
        <w:t>VI.5</w:t>
      </w:r>
      <w:r w:rsidR="00C22128" w:rsidRPr="00CD6E43">
        <w:rPr>
          <w:rFonts w:asciiTheme="majorBidi" w:hAnsiTheme="majorBidi" w:cstheme="majorBidi"/>
          <w:sz w:val="26"/>
          <w:szCs w:val="26"/>
        </w:rPr>
        <w:t> :</w:t>
      </w:r>
      <w:r w:rsidR="00DD4B34" w:rsidRPr="00CD6E43">
        <w:rPr>
          <w:rFonts w:asciiTheme="majorBidi" w:hAnsiTheme="majorBidi" w:cstheme="majorBidi"/>
          <w:sz w:val="26"/>
          <w:szCs w:val="26"/>
        </w:rPr>
        <w:t xml:space="preserve"> </w:t>
      </w:r>
      <w:r w:rsidR="00C22128" w:rsidRPr="00CD6E43">
        <w:rPr>
          <w:rFonts w:asciiTheme="majorBidi" w:hAnsiTheme="majorBidi" w:cstheme="majorBidi"/>
          <w:sz w:val="26"/>
          <w:szCs w:val="26"/>
        </w:rPr>
        <w:t xml:space="preserve">Les </w:t>
      </w:r>
      <w:r w:rsidR="00DD4B34" w:rsidRPr="00CD6E43">
        <w:rPr>
          <w:rFonts w:asciiTheme="majorBidi" w:hAnsiTheme="majorBidi" w:cstheme="majorBidi"/>
          <w:sz w:val="26"/>
          <w:szCs w:val="26"/>
        </w:rPr>
        <w:t>valeurs de la ductilité de bitume-polyéthylène.</w:t>
      </w:r>
    </w:p>
    <w:tbl>
      <w:tblPr>
        <w:tblStyle w:val="Grilledutableau"/>
        <w:tblW w:w="0" w:type="auto"/>
        <w:jc w:val="center"/>
        <w:tblInd w:w="1080" w:type="dxa"/>
        <w:tblLook w:val="04A0"/>
      </w:tblPr>
      <w:tblGrid>
        <w:gridCol w:w="2289"/>
        <w:gridCol w:w="1701"/>
        <w:gridCol w:w="1275"/>
      </w:tblGrid>
      <w:tr w:rsidR="00A4231A" w:rsidRPr="00CD6E43" w:rsidTr="00DD4B34">
        <w:trPr>
          <w:jc w:val="center"/>
        </w:trPr>
        <w:tc>
          <w:tcPr>
            <w:tcW w:w="2289" w:type="dxa"/>
          </w:tcPr>
          <w:p w:rsidR="00A4231A" w:rsidRPr="00CD6E43" w:rsidRDefault="00A4231A" w:rsidP="0003753E">
            <w:pPr>
              <w:pStyle w:val="Paragraphedeliste"/>
              <w:spacing w:line="360" w:lineRule="auto"/>
              <w:ind w:left="0"/>
              <w:rPr>
                <w:sz w:val="28"/>
                <w:szCs w:val="28"/>
              </w:rPr>
            </w:pPr>
            <w:r w:rsidRPr="00CD6E43">
              <w:rPr>
                <w:sz w:val="28"/>
                <w:szCs w:val="28"/>
              </w:rPr>
              <w:t>Nombre d’essais</w:t>
            </w:r>
          </w:p>
        </w:tc>
        <w:tc>
          <w:tcPr>
            <w:tcW w:w="1701" w:type="dxa"/>
          </w:tcPr>
          <w:p w:rsidR="00A4231A" w:rsidRPr="00CD6E43" w:rsidRDefault="00A4231A" w:rsidP="003872BD">
            <w:pPr>
              <w:pStyle w:val="Paragraphedeliste"/>
              <w:spacing w:line="360" w:lineRule="auto"/>
              <w:ind w:left="0"/>
              <w:rPr>
                <w:sz w:val="28"/>
                <w:szCs w:val="28"/>
              </w:rPr>
            </w:pPr>
            <w:r w:rsidRPr="00CD6E43">
              <w:rPr>
                <w:sz w:val="28"/>
                <w:szCs w:val="28"/>
              </w:rPr>
              <w:t>% de  PE</w:t>
            </w:r>
          </w:p>
        </w:tc>
        <w:tc>
          <w:tcPr>
            <w:tcW w:w="1275" w:type="dxa"/>
          </w:tcPr>
          <w:p w:rsidR="00A4231A" w:rsidRPr="00CD6E43" w:rsidRDefault="00A63A26" w:rsidP="0003753E">
            <w:pPr>
              <w:spacing w:line="360" w:lineRule="auto"/>
              <w:jc w:val="center"/>
              <w:rPr>
                <w:b/>
                <w:bCs/>
                <w:i/>
                <w:iCs/>
                <w:sz w:val="28"/>
                <w:szCs w:val="28"/>
              </w:rPr>
            </w:pPr>
            <w:r w:rsidRPr="00CD6E43">
              <w:rPr>
                <w:b/>
                <w:bCs/>
                <w:i/>
                <w:iCs/>
                <w:sz w:val="28"/>
                <w:szCs w:val="28"/>
              </w:rPr>
              <w:t>D</w:t>
            </w:r>
            <w:r w:rsidR="00A4231A" w:rsidRPr="00CD6E43">
              <w:rPr>
                <w:b/>
                <w:bCs/>
                <w:i/>
                <w:iCs/>
                <w:sz w:val="28"/>
                <w:szCs w:val="28"/>
              </w:rPr>
              <w:t>uc</w:t>
            </w:r>
            <w:r w:rsidRPr="00CD6E43">
              <w:rPr>
                <w:b/>
                <w:bCs/>
                <w:i/>
                <w:iCs/>
                <w:sz w:val="28"/>
                <w:szCs w:val="28"/>
              </w:rPr>
              <w:t xml:space="preserve"> (cm)</w:t>
            </w:r>
          </w:p>
        </w:tc>
      </w:tr>
      <w:tr w:rsidR="00A4231A" w:rsidRPr="00CD6E43" w:rsidTr="00DD4B34">
        <w:trPr>
          <w:jc w:val="center"/>
        </w:trPr>
        <w:tc>
          <w:tcPr>
            <w:tcW w:w="2289" w:type="dxa"/>
          </w:tcPr>
          <w:p w:rsidR="00A4231A" w:rsidRPr="00CD6E43" w:rsidRDefault="00A4231A" w:rsidP="0003753E">
            <w:pPr>
              <w:pStyle w:val="Paragraphedeliste"/>
              <w:spacing w:line="360" w:lineRule="auto"/>
              <w:ind w:left="0"/>
              <w:jc w:val="center"/>
              <w:rPr>
                <w:sz w:val="28"/>
                <w:szCs w:val="28"/>
              </w:rPr>
            </w:pPr>
            <w:r w:rsidRPr="00CD6E43">
              <w:rPr>
                <w:sz w:val="28"/>
                <w:szCs w:val="28"/>
              </w:rPr>
              <w:t>1</w:t>
            </w:r>
          </w:p>
        </w:tc>
        <w:tc>
          <w:tcPr>
            <w:tcW w:w="1701" w:type="dxa"/>
          </w:tcPr>
          <w:p w:rsidR="00A4231A" w:rsidRPr="00CD6E43" w:rsidRDefault="00A4231A" w:rsidP="0003753E">
            <w:pPr>
              <w:pStyle w:val="Paragraphedeliste"/>
              <w:spacing w:line="360" w:lineRule="auto"/>
              <w:ind w:left="0"/>
              <w:jc w:val="center"/>
              <w:rPr>
                <w:sz w:val="28"/>
                <w:szCs w:val="28"/>
              </w:rPr>
            </w:pPr>
            <w:r w:rsidRPr="00CD6E43">
              <w:rPr>
                <w:sz w:val="28"/>
                <w:szCs w:val="28"/>
              </w:rPr>
              <w:t>10</w:t>
            </w:r>
          </w:p>
        </w:tc>
        <w:tc>
          <w:tcPr>
            <w:tcW w:w="1275" w:type="dxa"/>
          </w:tcPr>
          <w:p w:rsidR="00A4231A" w:rsidRPr="00CD6E43" w:rsidRDefault="00A4231A" w:rsidP="0003753E">
            <w:pPr>
              <w:spacing w:line="360" w:lineRule="auto"/>
              <w:jc w:val="center"/>
              <w:rPr>
                <w:sz w:val="28"/>
                <w:szCs w:val="28"/>
              </w:rPr>
            </w:pPr>
            <w:r w:rsidRPr="00CD6E43">
              <w:rPr>
                <w:sz w:val="28"/>
                <w:szCs w:val="28"/>
              </w:rPr>
              <w:t>73</w:t>
            </w:r>
          </w:p>
        </w:tc>
      </w:tr>
      <w:tr w:rsidR="00A4231A" w:rsidRPr="00CD6E43" w:rsidTr="00DD4B34">
        <w:trPr>
          <w:jc w:val="center"/>
        </w:trPr>
        <w:tc>
          <w:tcPr>
            <w:tcW w:w="2289" w:type="dxa"/>
          </w:tcPr>
          <w:p w:rsidR="00A4231A" w:rsidRPr="00CD6E43" w:rsidRDefault="00A4231A" w:rsidP="0003753E">
            <w:pPr>
              <w:pStyle w:val="Paragraphedeliste"/>
              <w:spacing w:line="360" w:lineRule="auto"/>
              <w:ind w:left="0"/>
              <w:jc w:val="center"/>
              <w:rPr>
                <w:sz w:val="28"/>
                <w:szCs w:val="28"/>
              </w:rPr>
            </w:pPr>
            <w:r w:rsidRPr="00CD6E43">
              <w:rPr>
                <w:sz w:val="28"/>
                <w:szCs w:val="28"/>
              </w:rPr>
              <w:t>2</w:t>
            </w:r>
          </w:p>
        </w:tc>
        <w:tc>
          <w:tcPr>
            <w:tcW w:w="1701" w:type="dxa"/>
          </w:tcPr>
          <w:p w:rsidR="00A4231A" w:rsidRPr="00CD6E43" w:rsidRDefault="00A4231A" w:rsidP="0003753E">
            <w:pPr>
              <w:pStyle w:val="Paragraphedeliste"/>
              <w:spacing w:line="360" w:lineRule="auto"/>
              <w:ind w:left="0"/>
              <w:jc w:val="center"/>
              <w:rPr>
                <w:sz w:val="28"/>
                <w:szCs w:val="28"/>
              </w:rPr>
            </w:pPr>
            <w:r w:rsidRPr="00CD6E43">
              <w:rPr>
                <w:sz w:val="28"/>
                <w:szCs w:val="28"/>
              </w:rPr>
              <w:t>20</w:t>
            </w:r>
          </w:p>
        </w:tc>
        <w:tc>
          <w:tcPr>
            <w:tcW w:w="1275" w:type="dxa"/>
          </w:tcPr>
          <w:p w:rsidR="00A4231A" w:rsidRPr="00CD6E43" w:rsidRDefault="00A4231A" w:rsidP="0003753E">
            <w:pPr>
              <w:spacing w:line="360" w:lineRule="auto"/>
              <w:jc w:val="center"/>
              <w:rPr>
                <w:sz w:val="28"/>
                <w:szCs w:val="28"/>
              </w:rPr>
            </w:pPr>
            <w:r w:rsidRPr="00CD6E43">
              <w:rPr>
                <w:sz w:val="28"/>
                <w:szCs w:val="28"/>
              </w:rPr>
              <w:t>88</w:t>
            </w:r>
          </w:p>
        </w:tc>
      </w:tr>
      <w:tr w:rsidR="00A4231A" w:rsidRPr="00CD6E43" w:rsidTr="00DD4B34">
        <w:trPr>
          <w:jc w:val="center"/>
        </w:trPr>
        <w:tc>
          <w:tcPr>
            <w:tcW w:w="2289" w:type="dxa"/>
          </w:tcPr>
          <w:p w:rsidR="00A4231A" w:rsidRPr="00CD6E43" w:rsidRDefault="00A4231A" w:rsidP="0003753E">
            <w:pPr>
              <w:pStyle w:val="Paragraphedeliste"/>
              <w:spacing w:line="360" w:lineRule="auto"/>
              <w:ind w:left="0"/>
              <w:jc w:val="center"/>
              <w:rPr>
                <w:sz w:val="28"/>
                <w:szCs w:val="28"/>
              </w:rPr>
            </w:pPr>
            <w:r w:rsidRPr="00CD6E43">
              <w:rPr>
                <w:sz w:val="28"/>
                <w:szCs w:val="28"/>
              </w:rPr>
              <w:t>3</w:t>
            </w:r>
          </w:p>
        </w:tc>
        <w:tc>
          <w:tcPr>
            <w:tcW w:w="1701" w:type="dxa"/>
          </w:tcPr>
          <w:p w:rsidR="00A4231A" w:rsidRPr="00CD6E43" w:rsidRDefault="00A4231A" w:rsidP="0003753E">
            <w:pPr>
              <w:pStyle w:val="Paragraphedeliste"/>
              <w:spacing w:line="360" w:lineRule="auto"/>
              <w:ind w:left="0"/>
              <w:jc w:val="center"/>
              <w:rPr>
                <w:sz w:val="28"/>
                <w:szCs w:val="28"/>
              </w:rPr>
            </w:pPr>
            <w:r w:rsidRPr="00CD6E43">
              <w:rPr>
                <w:sz w:val="28"/>
                <w:szCs w:val="28"/>
              </w:rPr>
              <w:t>40</w:t>
            </w:r>
          </w:p>
        </w:tc>
        <w:tc>
          <w:tcPr>
            <w:tcW w:w="1275" w:type="dxa"/>
          </w:tcPr>
          <w:p w:rsidR="00A4231A" w:rsidRPr="00CD6E43" w:rsidRDefault="00A4231A" w:rsidP="0003753E">
            <w:pPr>
              <w:spacing w:line="360" w:lineRule="auto"/>
              <w:jc w:val="center"/>
              <w:rPr>
                <w:sz w:val="28"/>
                <w:szCs w:val="28"/>
              </w:rPr>
            </w:pPr>
            <w:r w:rsidRPr="00CD6E43">
              <w:rPr>
                <w:sz w:val="28"/>
                <w:szCs w:val="28"/>
              </w:rPr>
              <w:t>138</w:t>
            </w:r>
          </w:p>
        </w:tc>
      </w:tr>
      <w:tr w:rsidR="00A4231A" w:rsidRPr="00CD6E43" w:rsidTr="00DD4B34">
        <w:trPr>
          <w:jc w:val="center"/>
        </w:trPr>
        <w:tc>
          <w:tcPr>
            <w:tcW w:w="2289" w:type="dxa"/>
          </w:tcPr>
          <w:p w:rsidR="00A4231A" w:rsidRPr="00CD6E43" w:rsidRDefault="00A4231A" w:rsidP="0003753E">
            <w:pPr>
              <w:pStyle w:val="Paragraphedeliste"/>
              <w:spacing w:line="360" w:lineRule="auto"/>
              <w:ind w:left="0"/>
              <w:jc w:val="center"/>
              <w:rPr>
                <w:sz w:val="28"/>
                <w:szCs w:val="28"/>
              </w:rPr>
            </w:pPr>
            <w:r w:rsidRPr="00CD6E43">
              <w:rPr>
                <w:sz w:val="28"/>
                <w:szCs w:val="28"/>
              </w:rPr>
              <w:t>4</w:t>
            </w:r>
          </w:p>
        </w:tc>
        <w:tc>
          <w:tcPr>
            <w:tcW w:w="1701" w:type="dxa"/>
          </w:tcPr>
          <w:p w:rsidR="00A4231A" w:rsidRPr="00CD6E43" w:rsidRDefault="00A4231A" w:rsidP="0003753E">
            <w:pPr>
              <w:pStyle w:val="Paragraphedeliste"/>
              <w:spacing w:line="360" w:lineRule="auto"/>
              <w:ind w:left="0"/>
              <w:jc w:val="center"/>
              <w:rPr>
                <w:sz w:val="28"/>
                <w:szCs w:val="28"/>
              </w:rPr>
            </w:pPr>
            <w:r w:rsidRPr="00CD6E43">
              <w:rPr>
                <w:sz w:val="28"/>
                <w:szCs w:val="28"/>
              </w:rPr>
              <w:t>60</w:t>
            </w:r>
          </w:p>
        </w:tc>
        <w:tc>
          <w:tcPr>
            <w:tcW w:w="1275" w:type="dxa"/>
          </w:tcPr>
          <w:p w:rsidR="00A4231A" w:rsidRPr="00CD6E43" w:rsidRDefault="00A4231A" w:rsidP="0003753E">
            <w:pPr>
              <w:spacing w:line="360" w:lineRule="auto"/>
              <w:jc w:val="center"/>
              <w:rPr>
                <w:sz w:val="28"/>
                <w:szCs w:val="28"/>
              </w:rPr>
            </w:pPr>
            <w:r w:rsidRPr="00CD6E43">
              <w:rPr>
                <w:sz w:val="28"/>
                <w:szCs w:val="28"/>
              </w:rPr>
              <w:t>97</w:t>
            </w:r>
          </w:p>
        </w:tc>
      </w:tr>
      <w:tr w:rsidR="00A4231A" w:rsidRPr="00CD6E43" w:rsidTr="00DD4B34">
        <w:trPr>
          <w:jc w:val="center"/>
        </w:trPr>
        <w:tc>
          <w:tcPr>
            <w:tcW w:w="2289" w:type="dxa"/>
          </w:tcPr>
          <w:p w:rsidR="00A4231A" w:rsidRPr="00CD6E43" w:rsidRDefault="00A4231A" w:rsidP="0003753E">
            <w:pPr>
              <w:pStyle w:val="Paragraphedeliste"/>
              <w:spacing w:line="360" w:lineRule="auto"/>
              <w:ind w:left="0"/>
              <w:jc w:val="center"/>
              <w:rPr>
                <w:sz w:val="28"/>
                <w:szCs w:val="28"/>
              </w:rPr>
            </w:pPr>
            <w:r w:rsidRPr="00CD6E43">
              <w:rPr>
                <w:sz w:val="28"/>
                <w:szCs w:val="28"/>
              </w:rPr>
              <w:t>5</w:t>
            </w:r>
          </w:p>
        </w:tc>
        <w:tc>
          <w:tcPr>
            <w:tcW w:w="1701" w:type="dxa"/>
          </w:tcPr>
          <w:p w:rsidR="00A4231A" w:rsidRPr="00CD6E43" w:rsidRDefault="00A4231A" w:rsidP="0003753E">
            <w:pPr>
              <w:pStyle w:val="Paragraphedeliste"/>
              <w:spacing w:line="360" w:lineRule="auto"/>
              <w:ind w:left="0"/>
              <w:jc w:val="center"/>
              <w:rPr>
                <w:sz w:val="28"/>
                <w:szCs w:val="28"/>
              </w:rPr>
            </w:pPr>
            <w:r w:rsidRPr="00CD6E43">
              <w:rPr>
                <w:sz w:val="28"/>
                <w:szCs w:val="28"/>
              </w:rPr>
              <w:t>70</w:t>
            </w:r>
          </w:p>
        </w:tc>
        <w:tc>
          <w:tcPr>
            <w:tcW w:w="1275" w:type="dxa"/>
          </w:tcPr>
          <w:p w:rsidR="00A4231A" w:rsidRPr="00CD6E43" w:rsidRDefault="00A4231A" w:rsidP="0003753E">
            <w:pPr>
              <w:spacing w:line="360" w:lineRule="auto"/>
              <w:jc w:val="center"/>
              <w:rPr>
                <w:sz w:val="28"/>
                <w:szCs w:val="28"/>
              </w:rPr>
            </w:pPr>
            <w:r w:rsidRPr="00CD6E43">
              <w:rPr>
                <w:sz w:val="28"/>
                <w:szCs w:val="28"/>
              </w:rPr>
              <w:t>53</w:t>
            </w:r>
          </w:p>
        </w:tc>
      </w:tr>
    </w:tbl>
    <w:p w:rsidR="000B41A2" w:rsidRPr="00CD6E43" w:rsidRDefault="000B41A2" w:rsidP="0003753E">
      <w:pPr>
        <w:pStyle w:val="Paragraphedeliste"/>
        <w:spacing w:before="240" w:after="0" w:line="360" w:lineRule="auto"/>
        <w:ind w:left="1080"/>
        <w:rPr>
          <w:sz w:val="28"/>
          <w:szCs w:val="28"/>
        </w:rPr>
      </w:pPr>
    </w:p>
    <w:p w:rsidR="005C1748" w:rsidRPr="00CD6E43" w:rsidRDefault="005C1748" w:rsidP="0003753E">
      <w:pPr>
        <w:pStyle w:val="Paragraphedeliste"/>
        <w:numPr>
          <w:ilvl w:val="0"/>
          <w:numId w:val="5"/>
        </w:numPr>
        <w:spacing w:before="240" w:after="0" w:line="360" w:lineRule="auto"/>
        <w:rPr>
          <w:sz w:val="28"/>
          <w:szCs w:val="28"/>
        </w:rPr>
      </w:pPr>
      <w:r w:rsidRPr="00CD6E43">
        <w:rPr>
          <w:b/>
          <w:bCs/>
          <w:i/>
          <w:iCs/>
          <w:sz w:val="28"/>
          <w:szCs w:val="28"/>
        </w:rPr>
        <w:t>Point flash</w:t>
      </w:r>
      <w:r w:rsidRPr="00CD6E43">
        <w:rPr>
          <w:sz w:val="28"/>
          <w:szCs w:val="28"/>
        </w:rPr>
        <w:t> :</w:t>
      </w:r>
    </w:p>
    <w:p w:rsidR="00DD4B34" w:rsidRPr="00CD6E43" w:rsidRDefault="00A03989" w:rsidP="0008666D">
      <w:pPr>
        <w:pStyle w:val="Paragraphedeliste"/>
        <w:spacing w:after="0" w:line="360" w:lineRule="auto"/>
        <w:ind w:left="1080"/>
        <w:rPr>
          <w:rFonts w:asciiTheme="majorBidi" w:hAnsiTheme="majorBidi" w:cstheme="majorBidi"/>
          <w:sz w:val="26"/>
          <w:szCs w:val="26"/>
        </w:rPr>
      </w:pPr>
      <w:r w:rsidRPr="00CD6E43">
        <w:rPr>
          <w:rFonts w:asciiTheme="majorBidi" w:hAnsiTheme="majorBidi" w:cstheme="majorBidi"/>
          <w:sz w:val="26"/>
          <w:szCs w:val="26"/>
        </w:rPr>
        <w:t xml:space="preserve">     </w:t>
      </w:r>
      <w:r w:rsidR="00340172" w:rsidRPr="00CD6E43">
        <w:rPr>
          <w:rFonts w:asciiTheme="majorBidi" w:hAnsiTheme="majorBidi" w:cstheme="majorBidi"/>
          <w:sz w:val="26"/>
          <w:szCs w:val="26"/>
        </w:rPr>
        <w:t xml:space="preserve"> </w:t>
      </w:r>
      <w:r w:rsidR="00DD4B34" w:rsidRPr="00CD6E43">
        <w:rPr>
          <w:rFonts w:asciiTheme="majorBidi" w:hAnsiTheme="majorBidi" w:cstheme="majorBidi"/>
          <w:sz w:val="26"/>
          <w:szCs w:val="26"/>
        </w:rPr>
        <w:t>Tableau </w:t>
      </w:r>
      <w:r w:rsidR="0008666D">
        <w:rPr>
          <w:rFonts w:asciiTheme="majorBidi" w:hAnsiTheme="majorBidi" w:cstheme="majorBidi"/>
          <w:sz w:val="26"/>
          <w:szCs w:val="26"/>
        </w:rPr>
        <w:t>VI.6</w:t>
      </w:r>
      <w:r w:rsidR="00C22128" w:rsidRPr="00CD6E43">
        <w:rPr>
          <w:rFonts w:asciiTheme="majorBidi" w:hAnsiTheme="majorBidi" w:cstheme="majorBidi"/>
          <w:sz w:val="26"/>
          <w:szCs w:val="26"/>
        </w:rPr>
        <w:t> :</w:t>
      </w:r>
      <w:r w:rsidR="00DD4B34" w:rsidRPr="00CD6E43">
        <w:rPr>
          <w:rFonts w:asciiTheme="majorBidi" w:hAnsiTheme="majorBidi" w:cstheme="majorBidi"/>
          <w:sz w:val="26"/>
          <w:szCs w:val="26"/>
        </w:rPr>
        <w:t xml:space="preserve"> </w:t>
      </w:r>
      <w:r w:rsidR="00C22128" w:rsidRPr="00CD6E43">
        <w:rPr>
          <w:rFonts w:asciiTheme="majorBidi" w:hAnsiTheme="majorBidi" w:cstheme="majorBidi"/>
          <w:sz w:val="26"/>
          <w:szCs w:val="26"/>
        </w:rPr>
        <w:t>L</w:t>
      </w:r>
      <w:r w:rsidR="00DD4B34" w:rsidRPr="00CD6E43">
        <w:rPr>
          <w:rFonts w:asciiTheme="majorBidi" w:hAnsiTheme="majorBidi" w:cstheme="majorBidi"/>
          <w:sz w:val="26"/>
          <w:szCs w:val="26"/>
        </w:rPr>
        <w:t>es valeurs des points de flash de bitume-polyéthylène.</w:t>
      </w:r>
    </w:p>
    <w:tbl>
      <w:tblPr>
        <w:tblStyle w:val="Grilledutableau"/>
        <w:tblW w:w="0" w:type="auto"/>
        <w:jc w:val="center"/>
        <w:tblInd w:w="1080" w:type="dxa"/>
        <w:tblLook w:val="04A0"/>
      </w:tblPr>
      <w:tblGrid>
        <w:gridCol w:w="2289"/>
        <w:gridCol w:w="1701"/>
        <w:gridCol w:w="1275"/>
      </w:tblGrid>
      <w:tr w:rsidR="008938EA" w:rsidRPr="00CD6E43" w:rsidTr="00DD4B34">
        <w:trPr>
          <w:jc w:val="center"/>
        </w:trPr>
        <w:tc>
          <w:tcPr>
            <w:tcW w:w="2289" w:type="dxa"/>
          </w:tcPr>
          <w:p w:rsidR="008938EA" w:rsidRPr="00CD6E43" w:rsidRDefault="008938EA" w:rsidP="0003753E">
            <w:pPr>
              <w:pStyle w:val="Paragraphedeliste"/>
              <w:spacing w:line="360" w:lineRule="auto"/>
              <w:ind w:left="0"/>
              <w:rPr>
                <w:sz w:val="28"/>
                <w:szCs w:val="28"/>
              </w:rPr>
            </w:pPr>
            <w:r w:rsidRPr="00CD6E43">
              <w:rPr>
                <w:sz w:val="28"/>
                <w:szCs w:val="28"/>
              </w:rPr>
              <w:t>Nombre d’essais</w:t>
            </w:r>
          </w:p>
        </w:tc>
        <w:tc>
          <w:tcPr>
            <w:tcW w:w="1701" w:type="dxa"/>
          </w:tcPr>
          <w:p w:rsidR="008938EA" w:rsidRPr="00CD6E43" w:rsidRDefault="008938EA" w:rsidP="003872BD">
            <w:pPr>
              <w:pStyle w:val="Paragraphedeliste"/>
              <w:spacing w:line="360" w:lineRule="auto"/>
              <w:ind w:left="0"/>
              <w:rPr>
                <w:sz w:val="28"/>
                <w:szCs w:val="28"/>
              </w:rPr>
            </w:pPr>
            <w:r w:rsidRPr="00CD6E43">
              <w:rPr>
                <w:sz w:val="28"/>
                <w:szCs w:val="28"/>
              </w:rPr>
              <w:t>% de  PE</w:t>
            </w:r>
          </w:p>
        </w:tc>
        <w:tc>
          <w:tcPr>
            <w:tcW w:w="1275" w:type="dxa"/>
          </w:tcPr>
          <w:p w:rsidR="008938EA" w:rsidRPr="00CD6E43" w:rsidRDefault="008938EA" w:rsidP="0003753E">
            <w:pPr>
              <w:spacing w:line="360" w:lineRule="auto"/>
              <w:jc w:val="center"/>
              <w:rPr>
                <w:b/>
                <w:bCs/>
                <w:sz w:val="28"/>
                <w:szCs w:val="28"/>
              </w:rPr>
            </w:pPr>
            <w:r w:rsidRPr="00CD6E43">
              <w:rPr>
                <w:b/>
                <w:bCs/>
                <w:i/>
                <w:iCs/>
                <w:sz w:val="28"/>
                <w:szCs w:val="28"/>
              </w:rPr>
              <w:t>P</w:t>
            </w:r>
            <w:r w:rsidR="003872BD">
              <w:rPr>
                <w:b/>
                <w:bCs/>
                <w:i/>
                <w:iCs/>
                <w:sz w:val="28"/>
                <w:szCs w:val="28"/>
              </w:rPr>
              <w:t>.</w:t>
            </w:r>
            <w:r w:rsidR="003872BD" w:rsidRPr="00CD6E43">
              <w:rPr>
                <w:b/>
                <w:bCs/>
                <w:i/>
                <w:iCs/>
                <w:sz w:val="28"/>
                <w:szCs w:val="28"/>
              </w:rPr>
              <w:t>F</w:t>
            </w:r>
            <w:r w:rsidRPr="00CD6E43">
              <w:rPr>
                <w:b/>
                <w:bCs/>
                <w:i/>
                <w:iCs/>
                <w:sz w:val="28"/>
                <w:szCs w:val="28"/>
              </w:rPr>
              <w:t xml:space="preserve"> </w:t>
            </w:r>
            <w:r w:rsidRPr="00CD6E43">
              <w:rPr>
                <w:b/>
                <w:bCs/>
                <w:sz w:val="28"/>
                <w:szCs w:val="28"/>
              </w:rPr>
              <w:t>(°C)</w:t>
            </w:r>
          </w:p>
        </w:tc>
      </w:tr>
      <w:tr w:rsidR="008938EA" w:rsidRPr="00CD6E43" w:rsidTr="00DD4B34">
        <w:trPr>
          <w:jc w:val="center"/>
        </w:trPr>
        <w:tc>
          <w:tcPr>
            <w:tcW w:w="2289" w:type="dxa"/>
          </w:tcPr>
          <w:p w:rsidR="008938EA" w:rsidRPr="00CD6E43" w:rsidRDefault="008938EA" w:rsidP="0003753E">
            <w:pPr>
              <w:pStyle w:val="Paragraphedeliste"/>
              <w:spacing w:line="360" w:lineRule="auto"/>
              <w:ind w:left="0"/>
              <w:jc w:val="center"/>
              <w:rPr>
                <w:sz w:val="28"/>
                <w:szCs w:val="28"/>
              </w:rPr>
            </w:pPr>
            <w:r w:rsidRPr="00CD6E43">
              <w:rPr>
                <w:sz w:val="28"/>
                <w:szCs w:val="28"/>
              </w:rPr>
              <w:t>1</w:t>
            </w:r>
          </w:p>
        </w:tc>
        <w:tc>
          <w:tcPr>
            <w:tcW w:w="1701" w:type="dxa"/>
          </w:tcPr>
          <w:p w:rsidR="008938EA" w:rsidRPr="00CD6E43" w:rsidRDefault="008938EA" w:rsidP="0003753E">
            <w:pPr>
              <w:pStyle w:val="Paragraphedeliste"/>
              <w:spacing w:line="360" w:lineRule="auto"/>
              <w:ind w:left="0"/>
              <w:jc w:val="center"/>
              <w:rPr>
                <w:sz w:val="28"/>
                <w:szCs w:val="28"/>
              </w:rPr>
            </w:pPr>
            <w:r w:rsidRPr="00CD6E43">
              <w:rPr>
                <w:sz w:val="28"/>
                <w:szCs w:val="28"/>
              </w:rPr>
              <w:t>10</w:t>
            </w:r>
          </w:p>
        </w:tc>
        <w:tc>
          <w:tcPr>
            <w:tcW w:w="1275" w:type="dxa"/>
          </w:tcPr>
          <w:p w:rsidR="008938EA" w:rsidRPr="00CD6E43" w:rsidRDefault="008938EA" w:rsidP="0003753E">
            <w:pPr>
              <w:spacing w:line="360" w:lineRule="auto"/>
              <w:jc w:val="center"/>
              <w:rPr>
                <w:sz w:val="28"/>
                <w:szCs w:val="28"/>
              </w:rPr>
            </w:pPr>
            <w:r w:rsidRPr="00CD6E43">
              <w:rPr>
                <w:sz w:val="28"/>
                <w:szCs w:val="28"/>
              </w:rPr>
              <w:t>275</w:t>
            </w:r>
          </w:p>
        </w:tc>
      </w:tr>
      <w:tr w:rsidR="008938EA" w:rsidRPr="00CD6E43" w:rsidTr="00DD4B34">
        <w:trPr>
          <w:jc w:val="center"/>
        </w:trPr>
        <w:tc>
          <w:tcPr>
            <w:tcW w:w="2289" w:type="dxa"/>
          </w:tcPr>
          <w:p w:rsidR="008938EA" w:rsidRPr="00CD6E43" w:rsidRDefault="008938EA" w:rsidP="0003753E">
            <w:pPr>
              <w:pStyle w:val="Paragraphedeliste"/>
              <w:spacing w:line="360" w:lineRule="auto"/>
              <w:ind w:left="0"/>
              <w:jc w:val="center"/>
              <w:rPr>
                <w:sz w:val="28"/>
                <w:szCs w:val="28"/>
              </w:rPr>
            </w:pPr>
            <w:r w:rsidRPr="00CD6E43">
              <w:rPr>
                <w:sz w:val="28"/>
                <w:szCs w:val="28"/>
              </w:rPr>
              <w:t>2</w:t>
            </w:r>
          </w:p>
        </w:tc>
        <w:tc>
          <w:tcPr>
            <w:tcW w:w="1701" w:type="dxa"/>
          </w:tcPr>
          <w:p w:rsidR="008938EA" w:rsidRPr="00CD6E43" w:rsidRDefault="008938EA" w:rsidP="0003753E">
            <w:pPr>
              <w:pStyle w:val="Paragraphedeliste"/>
              <w:spacing w:line="360" w:lineRule="auto"/>
              <w:ind w:left="0"/>
              <w:jc w:val="center"/>
              <w:rPr>
                <w:sz w:val="28"/>
                <w:szCs w:val="28"/>
              </w:rPr>
            </w:pPr>
            <w:r w:rsidRPr="00CD6E43">
              <w:rPr>
                <w:sz w:val="28"/>
                <w:szCs w:val="28"/>
              </w:rPr>
              <w:t>20</w:t>
            </w:r>
          </w:p>
        </w:tc>
        <w:tc>
          <w:tcPr>
            <w:tcW w:w="1275" w:type="dxa"/>
          </w:tcPr>
          <w:p w:rsidR="008938EA" w:rsidRPr="00CD6E43" w:rsidRDefault="008938EA" w:rsidP="0003753E">
            <w:pPr>
              <w:spacing w:line="360" w:lineRule="auto"/>
              <w:jc w:val="center"/>
              <w:rPr>
                <w:sz w:val="28"/>
                <w:szCs w:val="28"/>
              </w:rPr>
            </w:pPr>
            <w:r w:rsidRPr="00CD6E43">
              <w:rPr>
                <w:sz w:val="28"/>
                <w:szCs w:val="28"/>
              </w:rPr>
              <w:t>282</w:t>
            </w:r>
          </w:p>
        </w:tc>
      </w:tr>
      <w:tr w:rsidR="008938EA" w:rsidRPr="00CD6E43" w:rsidTr="00DD4B34">
        <w:trPr>
          <w:jc w:val="center"/>
        </w:trPr>
        <w:tc>
          <w:tcPr>
            <w:tcW w:w="2289" w:type="dxa"/>
          </w:tcPr>
          <w:p w:rsidR="008938EA" w:rsidRPr="00CD6E43" w:rsidRDefault="008938EA" w:rsidP="0003753E">
            <w:pPr>
              <w:pStyle w:val="Paragraphedeliste"/>
              <w:spacing w:line="360" w:lineRule="auto"/>
              <w:ind w:left="0"/>
              <w:jc w:val="center"/>
              <w:rPr>
                <w:sz w:val="28"/>
                <w:szCs w:val="28"/>
              </w:rPr>
            </w:pPr>
            <w:r w:rsidRPr="00CD6E43">
              <w:rPr>
                <w:sz w:val="28"/>
                <w:szCs w:val="28"/>
              </w:rPr>
              <w:t>3</w:t>
            </w:r>
          </w:p>
        </w:tc>
        <w:tc>
          <w:tcPr>
            <w:tcW w:w="1701" w:type="dxa"/>
          </w:tcPr>
          <w:p w:rsidR="008938EA" w:rsidRPr="00CD6E43" w:rsidRDefault="008938EA" w:rsidP="0003753E">
            <w:pPr>
              <w:pStyle w:val="Paragraphedeliste"/>
              <w:spacing w:line="360" w:lineRule="auto"/>
              <w:ind w:left="0"/>
              <w:jc w:val="center"/>
              <w:rPr>
                <w:sz w:val="28"/>
                <w:szCs w:val="28"/>
              </w:rPr>
            </w:pPr>
            <w:r w:rsidRPr="00CD6E43">
              <w:rPr>
                <w:sz w:val="28"/>
                <w:szCs w:val="28"/>
              </w:rPr>
              <w:t>40</w:t>
            </w:r>
          </w:p>
        </w:tc>
        <w:tc>
          <w:tcPr>
            <w:tcW w:w="1275" w:type="dxa"/>
          </w:tcPr>
          <w:p w:rsidR="008938EA" w:rsidRPr="00CD6E43" w:rsidRDefault="008938EA" w:rsidP="0003753E">
            <w:pPr>
              <w:spacing w:line="360" w:lineRule="auto"/>
              <w:jc w:val="center"/>
              <w:rPr>
                <w:sz w:val="28"/>
                <w:szCs w:val="28"/>
              </w:rPr>
            </w:pPr>
            <w:r w:rsidRPr="00CD6E43">
              <w:rPr>
                <w:sz w:val="28"/>
                <w:szCs w:val="28"/>
              </w:rPr>
              <w:t>291</w:t>
            </w:r>
          </w:p>
        </w:tc>
      </w:tr>
      <w:tr w:rsidR="008938EA" w:rsidRPr="00CD6E43" w:rsidTr="00DD4B34">
        <w:trPr>
          <w:jc w:val="center"/>
        </w:trPr>
        <w:tc>
          <w:tcPr>
            <w:tcW w:w="2289" w:type="dxa"/>
          </w:tcPr>
          <w:p w:rsidR="008938EA" w:rsidRPr="00CD6E43" w:rsidRDefault="008938EA" w:rsidP="0003753E">
            <w:pPr>
              <w:pStyle w:val="Paragraphedeliste"/>
              <w:spacing w:line="360" w:lineRule="auto"/>
              <w:ind w:left="0"/>
              <w:jc w:val="center"/>
              <w:rPr>
                <w:sz w:val="28"/>
                <w:szCs w:val="28"/>
              </w:rPr>
            </w:pPr>
            <w:r w:rsidRPr="00CD6E43">
              <w:rPr>
                <w:sz w:val="28"/>
                <w:szCs w:val="28"/>
              </w:rPr>
              <w:t>4</w:t>
            </w:r>
          </w:p>
        </w:tc>
        <w:tc>
          <w:tcPr>
            <w:tcW w:w="1701" w:type="dxa"/>
          </w:tcPr>
          <w:p w:rsidR="008938EA" w:rsidRPr="00CD6E43" w:rsidRDefault="008938EA" w:rsidP="0003753E">
            <w:pPr>
              <w:pStyle w:val="Paragraphedeliste"/>
              <w:spacing w:line="360" w:lineRule="auto"/>
              <w:ind w:left="0"/>
              <w:jc w:val="center"/>
              <w:rPr>
                <w:sz w:val="28"/>
                <w:szCs w:val="28"/>
              </w:rPr>
            </w:pPr>
            <w:r w:rsidRPr="00CD6E43">
              <w:rPr>
                <w:sz w:val="28"/>
                <w:szCs w:val="28"/>
              </w:rPr>
              <w:t>60</w:t>
            </w:r>
          </w:p>
        </w:tc>
        <w:tc>
          <w:tcPr>
            <w:tcW w:w="1275" w:type="dxa"/>
          </w:tcPr>
          <w:p w:rsidR="008938EA" w:rsidRPr="00CD6E43" w:rsidRDefault="008938EA" w:rsidP="0003753E">
            <w:pPr>
              <w:spacing w:line="360" w:lineRule="auto"/>
              <w:jc w:val="center"/>
              <w:rPr>
                <w:sz w:val="28"/>
                <w:szCs w:val="28"/>
              </w:rPr>
            </w:pPr>
            <w:r w:rsidRPr="00CD6E43">
              <w:rPr>
                <w:sz w:val="28"/>
                <w:szCs w:val="28"/>
              </w:rPr>
              <w:t>298</w:t>
            </w:r>
          </w:p>
        </w:tc>
      </w:tr>
      <w:tr w:rsidR="008938EA" w:rsidRPr="00CD6E43" w:rsidTr="00DD4B34">
        <w:trPr>
          <w:jc w:val="center"/>
        </w:trPr>
        <w:tc>
          <w:tcPr>
            <w:tcW w:w="2289" w:type="dxa"/>
          </w:tcPr>
          <w:p w:rsidR="008938EA" w:rsidRPr="00CD6E43" w:rsidRDefault="008938EA" w:rsidP="0003753E">
            <w:pPr>
              <w:pStyle w:val="Paragraphedeliste"/>
              <w:spacing w:line="360" w:lineRule="auto"/>
              <w:ind w:left="0"/>
              <w:jc w:val="center"/>
              <w:rPr>
                <w:sz w:val="28"/>
                <w:szCs w:val="28"/>
              </w:rPr>
            </w:pPr>
            <w:r w:rsidRPr="00CD6E43">
              <w:rPr>
                <w:sz w:val="28"/>
                <w:szCs w:val="28"/>
              </w:rPr>
              <w:t>5</w:t>
            </w:r>
          </w:p>
        </w:tc>
        <w:tc>
          <w:tcPr>
            <w:tcW w:w="1701" w:type="dxa"/>
          </w:tcPr>
          <w:p w:rsidR="008938EA" w:rsidRPr="00CD6E43" w:rsidRDefault="008938EA" w:rsidP="0003753E">
            <w:pPr>
              <w:pStyle w:val="Paragraphedeliste"/>
              <w:spacing w:line="360" w:lineRule="auto"/>
              <w:ind w:left="0"/>
              <w:jc w:val="center"/>
              <w:rPr>
                <w:sz w:val="28"/>
                <w:szCs w:val="28"/>
              </w:rPr>
            </w:pPr>
            <w:r w:rsidRPr="00CD6E43">
              <w:rPr>
                <w:sz w:val="28"/>
                <w:szCs w:val="28"/>
              </w:rPr>
              <w:t>70</w:t>
            </w:r>
          </w:p>
        </w:tc>
        <w:tc>
          <w:tcPr>
            <w:tcW w:w="1275" w:type="dxa"/>
          </w:tcPr>
          <w:p w:rsidR="008938EA" w:rsidRPr="00CD6E43" w:rsidRDefault="008938EA" w:rsidP="0003753E">
            <w:pPr>
              <w:spacing w:line="360" w:lineRule="auto"/>
              <w:jc w:val="center"/>
              <w:rPr>
                <w:sz w:val="28"/>
                <w:szCs w:val="28"/>
              </w:rPr>
            </w:pPr>
            <w:r w:rsidRPr="00CD6E43">
              <w:rPr>
                <w:sz w:val="28"/>
                <w:szCs w:val="28"/>
              </w:rPr>
              <w:t>312</w:t>
            </w:r>
          </w:p>
        </w:tc>
      </w:tr>
    </w:tbl>
    <w:p w:rsidR="008938EA" w:rsidRPr="00CD6E43" w:rsidRDefault="008938EA" w:rsidP="0003753E">
      <w:pPr>
        <w:pStyle w:val="Paragraphedeliste"/>
        <w:spacing w:before="240" w:after="0" w:line="360" w:lineRule="auto"/>
        <w:ind w:left="1080"/>
        <w:rPr>
          <w:sz w:val="28"/>
          <w:szCs w:val="28"/>
        </w:rPr>
      </w:pPr>
    </w:p>
    <w:p w:rsidR="00340172" w:rsidRPr="00CD6E43" w:rsidRDefault="008938EA" w:rsidP="00340172">
      <w:pPr>
        <w:pStyle w:val="Paragraphedeliste"/>
        <w:numPr>
          <w:ilvl w:val="0"/>
          <w:numId w:val="5"/>
        </w:numPr>
        <w:spacing w:before="240" w:after="0" w:line="360" w:lineRule="auto"/>
        <w:ind w:left="720"/>
        <w:rPr>
          <w:sz w:val="28"/>
          <w:szCs w:val="28"/>
        </w:rPr>
      </w:pPr>
      <w:r w:rsidRPr="00CD6E43">
        <w:rPr>
          <w:b/>
          <w:bCs/>
          <w:i/>
          <w:iCs/>
          <w:sz w:val="28"/>
          <w:szCs w:val="28"/>
        </w:rPr>
        <w:t>La viscosité</w:t>
      </w:r>
      <w:r w:rsidRPr="00CD6E43">
        <w:rPr>
          <w:sz w:val="28"/>
          <w:szCs w:val="28"/>
        </w:rPr>
        <w:t> </w:t>
      </w:r>
      <w:r w:rsidRPr="00CD6E43">
        <w:rPr>
          <w:b/>
          <w:bCs/>
          <w:i/>
          <w:iCs/>
          <w:sz w:val="28"/>
          <w:szCs w:val="28"/>
        </w:rPr>
        <w:t>à25°C</w:t>
      </w:r>
      <w:r w:rsidRPr="00CD6E43">
        <w:rPr>
          <w:sz w:val="28"/>
          <w:szCs w:val="28"/>
        </w:rPr>
        <w:t>:</w:t>
      </w:r>
    </w:p>
    <w:p w:rsidR="00DD4B34" w:rsidRPr="00CD6E43" w:rsidRDefault="00340172" w:rsidP="0008666D">
      <w:pPr>
        <w:pStyle w:val="Paragraphedeliste"/>
        <w:spacing w:before="240" w:after="0" w:line="360" w:lineRule="auto"/>
        <w:rPr>
          <w:sz w:val="28"/>
          <w:szCs w:val="28"/>
        </w:rPr>
      </w:pPr>
      <w:r w:rsidRPr="00CD6E43">
        <w:rPr>
          <w:rFonts w:asciiTheme="majorBidi" w:hAnsiTheme="majorBidi" w:cstheme="majorBidi"/>
          <w:sz w:val="26"/>
          <w:szCs w:val="26"/>
        </w:rPr>
        <w:t xml:space="preserve">  </w:t>
      </w:r>
      <w:r w:rsidR="00DD4B34" w:rsidRPr="00CD6E43">
        <w:rPr>
          <w:rFonts w:asciiTheme="majorBidi" w:hAnsiTheme="majorBidi" w:cstheme="majorBidi"/>
          <w:sz w:val="26"/>
          <w:szCs w:val="26"/>
        </w:rPr>
        <w:t>Tableau </w:t>
      </w:r>
      <w:r w:rsidR="0008666D">
        <w:rPr>
          <w:rFonts w:asciiTheme="majorBidi" w:hAnsiTheme="majorBidi" w:cstheme="majorBidi"/>
          <w:sz w:val="26"/>
          <w:szCs w:val="26"/>
        </w:rPr>
        <w:t>VI.7</w:t>
      </w:r>
      <w:r w:rsidR="00C22128" w:rsidRPr="00CD6E43">
        <w:rPr>
          <w:rFonts w:asciiTheme="majorBidi" w:hAnsiTheme="majorBidi" w:cstheme="majorBidi"/>
          <w:sz w:val="26"/>
          <w:szCs w:val="26"/>
        </w:rPr>
        <w:t> :</w:t>
      </w:r>
      <w:r w:rsidR="00DD4B34" w:rsidRPr="00CD6E43">
        <w:rPr>
          <w:rFonts w:asciiTheme="majorBidi" w:hAnsiTheme="majorBidi" w:cstheme="majorBidi"/>
          <w:sz w:val="26"/>
          <w:szCs w:val="26"/>
        </w:rPr>
        <w:t xml:space="preserve"> </w:t>
      </w:r>
      <w:r w:rsidR="00C22128" w:rsidRPr="00CD6E43">
        <w:rPr>
          <w:rFonts w:asciiTheme="majorBidi" w:hAnsiTheme="majorBidi" w:cstheme="majorBidi"/>
          <w:sz w:val="26"/>
          <w:szCs w:val="26"/>
        </w:rPr>
        <w:t>L</w:t>
      </w:r>
      <w:r w:rsidR="00DD4B34" w:rsidRPr="00CD6E43">
        <w:rPr>
          <w:rFonts w:asciiTheme="majorBidi" w:hAnsiTheme="majorBidi" w:cstheme="majorBidi"/>
          <w:sz w:val="26"/>
          <w:szCs w:val="26"/>
        </w:rPr>
        <w:t>es valeurs de la viscosité cinématique de bitume-polyéthylène.</w:t>
      </w:r>
    </w:p>
    <w:tbl>
      <w:tblPr>
        <w:tblStyle w:val="Grilledutableau"/>
        <w:tblW w:w="0" w:type="auto"/>
        <w:jc w:val="center"/>
        <w:tblInd w:w="1080" w:type="dxa"/>
        <w:tblLook w:val="04A0"/>
      </w:tblPr>
      <w:tblGrid>
        <w:gridCol w:w="2289"/>
        <w:gridCol w:w="1701"/>
        <w:gridCol w:w="1701"/>
        <w:gridCol w:w="1134"/>
        <w:gridCol w:w="1559"/>
      </w:tblGrid>
      <w:tr w:rsidR="008938EA" w:rsidRPr="00CD6E43" w:rsidTr="00DD4B34">
        <w:trPr>
          <w:jc w:val="center"/>
        </w:trPr>
        <w:tc>
          <w:tcPr>
            <w:tcW w:w="2289" w:type="dxa"/>
          </w:tcPr>
          <w:p w:rsidR="008938EA" w:rsidRPr="00CD6E43" w:rsidRDefault="008938EA" w:rsidP="0003753E">
            <w:pPr>
              <w:pStyle w:val="Paragraphedeliste"/>
              <w:spacing w:line="360" w:lineRule="auto"/>
              <w:ind w:left="0"/>
              <w:rPr>
                <w:sz w:val="28"/>
                <w:szCs w:val="28"/>
              </w:rPr>
            </w:pPr>
            <w:r w:rsidRPr="00CD6E43">
              <w:rPr>
                <w:sz w:val="28"/>
                <w:szCs w:val="28"/>
              </w:rPr>
              <w:t>Nombre d’essais</w:t>
            </w:r>
          </w:p>
        </w:tc>
        <w:tc>
          <w:tcPr>
            <w:tcW w:w="1701" w:type="dxa"/>
          </w:tcPr>
          <w:p w:rsidR="008938EA" w:rsidRPr="00CD6E43" w:rsidRDefault="008938EA" w:rsidP="003872BD">
            <w:pPr>
              <w:pStyle w:val="Paragraphedeliste"/>
              <w:spacing w:line="360" w:lineRule="auto"/>
              <w:ind w:left="0"/>
              <w:rPr>
                <w:sz w:val="28"/>
                <w:szCs w:val="28"/>
              </w:rPr>
            </w:pPr>
            <w:r w:rsidRPr="00CD6E43">
              <w:rPr>
                <w:sz w:val="28"/>
                <w:szCs w:val="28"/>
              </w:rPr>
              <w:t>% de  PE</w:t>
            </w:r>
          </w:p>
        </w:tc>
        <w:tc>
          <w:tcPr>
            <w:tcW w:w="1701" w:type="dxa"/>
          </w:tcPr>
          <w:p w:rsidR="008938EA" w:rsidRPr="00CD6E43" w:rsidRDefault="008938EA" w:rsidP="0003753E">
            <w:pPr>
              <w:spacing w:line="360" w:lineRule="auto"/>
              <w:jc w:val="center"/>
              <w:rPr>
                <w:rFonts w:ascii="Times New Roman" w:eastAsia="Times New Roman" w:hAnsi="Times New Roman" w:cs="Times New Roman"/>
                <w:sz w:val="28"/>
                <w:szCs w:val="28"/>
                <w:lang w:eastAsia="fr-FR"/>
              </w:rPr>
            </w:pPr>
            <w:r w:rsidRPr="00CD6E43">
              <w:rPr>
                <w:rFonts w:ascii="Times New Roman" w:eastAsia="Times New Roman" w:hAnsi="Times New Roman" w:cs="Times New Roman"/>
                <w:sz w:val="28"/>
                <w:szCs w:val="28"/>
                <w:lang w:eastAsia="fr-FR"/>
              </w:rPr>
              <w:t>K (m</w:t>
            </w:r>
            <w:r w:rsidRPr="00CD6E43">
              <w:rPr>
                <w:rFonts w:ascii="Times New Roman" w:eastAsia="Times New Roman" w:hAnsi="Times New Roman" w:cs="Times New Roman"/>
                <w:sz w:val="28"/>
                <w:szCs w:val="28"/>
                <w:vertAlign w:val="superscript"/>
                <w:lang w:eastAsia="fr-FR"/>
              </w:rPr>
              <w:t>2</w:t>
            </w:r>
            <w:r w:rsidRPr="00CD6E43">
              <w:rPr>
                <w:rFonts w:ascii="Times New Roman" w:eastAsia="Times New Roman" w:hAnsi="Times New Roman" w:cs="Times New Roman"/>
                <w:sz w:val="28"/>
                <w:szCs w:val="28"/>
                <w:lang w:eastAsia="fr-FR"/>
              </w:rPr>
              <w:t>.s</w:t>
            </w:r>
            <w:r w:rsidRPr="00CD6E43">
              <w:rPr>
                <w:rFonts w:ascii="Times New Roman" w:eastAsia="Times New Roman" w:hAnsi="Times New Roman" w:cs="Times New Roman"/>
                <w:sz w:val="28"/>
                <w:szCs w:val="28"/>
                <w:vertAlign w:val="superscript"/>
                <w:lang w:eastAsia="fr-FR"/>
              </w:rPr>
              <w:t>-2</w:t>
            </w:r>
            <w:r w:rsidRPr="00CD6E43">
              <w:rPr>
                <w:rFonts w:ascii="Times New Roman" w:eastAsia="Times New Roman" w:hAnsi="Times New Roman" w:cs="Times New Roman"/>
                <w:sz w:val="28"/>
                <w:szCs w:val="28"/>
                <w:lang w:eastAsia="fr-FR"/>
              </w:rPr>
              <w:t>)</w:t>
            </w:r>
          </w:p>
        </w:tc>
        <w:tc>
          <w:tcPr>
            <w:tcW w:w="1134" w:type="dxa"/>
          </w:tcPr>
          <w:p w:rsidR="008938EA" w:rsidRPr="00CD6E43" w:rsidRDefault="008938EA" w:rsidP="0003753E">
            <w:pPr>
              <w:spacing w:line="360" w:lineRule="auto"/>
              <w:jc w:val="center"/>
              <w:rPr>
                <w:rFonts w:ascii="Times New Roman" w:eastAsia="Times New Roman" w:hAnsi="Times New Roman" w:cs="Times New Roman"/>
                <w:sz w:val="28"/>
                <w:szCs w:val="28"/>
                <w:lang w:eastAsia="fr-FR"/>
              </w:rPr>
            </w:pPr>
            <w:r w:rsidRPr="00CD6E43">
              <w:rPr>
                <w:rFonts w:ascii="Times New Roman" w:eastAsia="Times New Roman" w:hAnsi="Times New Roman" w:cs="Times New Roman"/>
                <w:sz w:val="28"/>
                <w:szCs w:val="28"/>
                <w:lang w:eastAsia="fr-FR"/>
              </w:rPr>
              <w:t>T (s)</w:t>
            </w:r>
          </w:p>
        </w:tc>
        <w:tc>
          <w:tcPr>
            <w:tcW w:w="1559" w:type="dxa"/>
          </w:tcPr>
          <w:p w:rsidR="008938EA" w:rsidRPr="00CD6E43" w:rsidRDefault="008938EA" w:rsidP="0003753E">
            <w:pPr>
              <w:spacing w:line="360" w:lineRule="auto"/>
              <w:jc w:val="center"/>
              <w:rPr>
                <w:b/>
                <w:bCs/>
                <w:i/>
                <w:iCs/>
                <w:sz w:val="28"/>
                <w:szCs w:val="28"/>
              </w:rPr>
            </w:pPr>
            <w:r w:rsidRPr="00CD6E43">
              <w:rPr>
                <w:rFonts w:ascii="Times New Roman" w:eastAsia="Times New Roman" w:hAnsi="Times New Roman" w:cs="Times New Roman"/>
                <w:sz w:val="28"/>
                <w:szCs w:val="28"/>
                <w:lang w:eastAsia="fr-FR"/>
              </w:rPr>
              <w:t>ν (st)</w:t>
            </w:r>
          </w:p>
        </w:tc>
      </w:tr>
      <w:tr w:rsidR="008938EA" w:rsidRPr="00CD6E43" w:rsidTr="00DD4B34">
        <w:trPr>
          <w:jc w:val="center"/>
        </w:trPr>
        <w:tc>
          <w:tcPr>
            <w:tcW w:w="2289" w:type="dxa"/>
          </w:tcPr>
          <w:p w:rsidR="008938EA" w:rsidRPr="00CD6E43" w:rsidRDefault="008938EA" w:rsidP="0003753E">
            <w:pPr>
              <w:pStyle w:val="Paragraphedeliste"/>
              <w:spacing w:line="360" w:lineRule="auto"/>
              <w:ind w:left="0"/>
              <w:jc w:val="center"/>
              <w:rPr>
                <w:sz w:val="28"/>
                <w:szCs w:val="28"/>
              </w:rPr>
            </w:pPr>
            <w:r w:rsidRPr="00CD6E43">
              <w:rPr>
                <w:sz w:val="28"/>
                <w:szCs w:val="28"/>
              </w:rPr>
              <w:t>1</w:t>
            </w:r>
          </w:p>
        </w:tc>
        <w:tc>
          <w:tcPr>
            <w:tcW w:w="1701" w:type="dxa"/>
          </w:tcPr>
          <w:p w:rsidR="008938EA" w:rsidRPr="00CD6E43" w:rsidRDefault="008938EA" w:rsidP="0003753E">
            <w:pPr>
              <w:pStyle w:val="Paragraphedeliste"/>
              <w:spacing w:line="360" w:lineRule="auto"/>
              <w:ind w:left="0"/>
              <w:jc w:val="center"/>
              <w:rPr>
                <w:sz w:val="28"/>
                <w:szCs w:val="28"/>
              </w:rPr>
            </w:pPr>
            <w:r w:rsidRPr="00CD6E43">
              <w:rPr>
                <w:sz w:val="28"/>
                <w:szCs w:val="28"/>
              </w:rPr>
              <w:t>10</w:t>
            </w:r>
          </w:p>
        </w:tc>
        <w:tc>
          <w:tcPr>
            <w:tcW w:w="1701" w:type="dxa"/>
          </w:tcPr>
          <w:p w:rsidR="008938EA" w:rsidRPr="00CD6E43" w:rsidRDefault="008938EA" w:rsidP="0003753E">
            <w:pPr>
              <w:spacing w:line="360" w:lineRule="auto"/>
              <w:jc w:val="center"/>
              <w:rPr>
                <w:sz w:val="28"/>
                <w:szCs w:val="28"/>
                <w:vertAlign w:val="superscript"/>
              </w:rPr>
            </w:pPr>
            <w:r w:rsidRPr="00CD6E43">
              <w:rPr>
                <w:sz w:val="28"/>
                <w:szCs w:val="28"/>
              </w:rPr>
              <w:t>0.01*10</w:t>
            </w:r>
            <w:r w:rsidRPr="00CD6E43">
              <w:rPr>
                <w:sz w:val="28"/>
                <w:szCs w:val="28"/>
                <w:vertAlign w:val="superscript"/>
              </w:rPr>
              <w:t>-6</w:t>
            </w:r>
          </w:p>
        </w:tc>
        <w:tc>
          <w:tcPr>
            <w:tcW w:w="1134" w:type="dxa"/>
          </w:tcPr>
          <w:p w:rsidR="008938EA" w:rsidRPr="00CD6E43" w:rsidRDefault="008938EA" w:rsidP="0003753E">
            <w:pPr>
              <w:spacing w:line="360" w:lineRule="auto"/>
              <w:jc w:val="center"/>
              <w:rPr>
                <w:sz w:val="28"/>
                <w:szCs w:val="28"/>
              </w:rPr>
            </w:pPr>
            <w:r w:rsidRPr="00CD6E43">
              <w:rPr>
                <w:sz w:val="28"/>
                <w:szCs w:val="28"/>
              </w:rPr>
              <w:t>987</w:t>
            </w:r>
          </w:p>
        </w:tc>
        <w:tc>
          <w:tcPr>
            <w:tcW w:w="1559" w:type="dxa"/>
          </w:tcPr>
          <w:p w:rsidR="008938EA" w:rsidRPr="00CD6E43" w:rsidRDefault="008938EA" w:rsidP="0003753E">
            <w:pPr>
              <w:spacing w:line="360" w:lineRule="auto"/>
              <w:jc w:val="center"/>
              <w:rPr>
                <w:sz w:val="28"/>
                <w:szCs w:val="28"/>
              </w:rPr>
            </w:pPr>
            <w:r w:rsidRPr="00CD6E43">
              <w:rPr>
                <w:sz w:val="28"/>
                <w:szCs w:val="28"/>
              </w:rPr>
              <w:t>987</w:t>
            </w:r>
          </w:p>
        </w:tc>
      </w:tr>
      <w:tr w:rsidR="008938EA" w:rsidRPr="00CD6E43" w:rsidTr="00DD4B34">
        <w:trPr>
          <w:jc w:val="center"/>
        </w:trPr>
        <w:tc>
          <w:tcPr>
            <w:tcW w:w="2289" w:type="dxa"/>
          </w:tcPr>
          <w:p w:rsidR="008938EA" w:rsidRPr="00CD6E43" w:rsidRDefault="008938EA" w:rsidP="0003753E">
            <w:pPr>
              <w:pStyle w:val="Paragraphedeliste"/>
              <w:spacing w:line="360" w:lineRule="auto"/>
              <w:ind w:left="0"/>
              <w:jc w:val="center"/>
              <w:rPr>
                <w:sz w:val="28"/>
                <w:szCs w:val="28"/>
              </w:rPr>
            </w:pPr>
            <w:r w:rsidRPr="00CD6E43">
              <w:rPr>
                <w:sz w:val="28"/>
                <w:szCs w:val="28"/>
              </w:rPr>
              <w:t>2</w:t>
            </w:r>
          </w:p>
        </w:tc>
        <w:tc>
          <w:tcPr>
            <w:tcW w:w="1701" w:type="dxa"/>
          </w:tcPr>
          <w:p w:rsidR="008938EA" w:rsidRPr="00CD6E43" w:rsidRDefault="008938EA" w:rsidP="0003753E">
            <w:pPr>
              <w:pStyle w:val="Paragraphedeliste"/>
              <w:spacing w:line="360" w:lineRule="auto"/>
              <w:ind w:left="0"/>
              <w:jc w:val="center"/>
              <w:rPr>
                <w:sz w:val="28"/>
                <w:szCs w:val="28"/>
              </w:rPr>
            </w:pPr>
            <w:r w:rsidRPr="00CD6E43">
              <w:rPr>
                <w:sz w:val="28"/>
                <w:szCs w:val="28"/>
              </w:rPr>
              <w:t>20</w:t>
            </w:r>
          </w:p>
        </w:tc>
        <w:tc>
          <w:tcPr>
            <w:tcW w:w="1701" w:type="dxa"/>
          </w:tcPr>
          <w:p w:rsidR="008938EA" w:rsidRPr="00CD6E43" w:rsidRDefault="008938EA" w:rsidP="0003753E">
            <w:pPr>
              <w:spacing w:line="360" w:lineRule="auto"/>
              <w:jc w:val="center"/>
              <w:rPr>
                <w:sz w:val="28"/>
                <w:szCs w:val="28"/>
              </w:rPr>
            </w:pPr>
            <w:r w:rsidRPr="00CD6E43">
              <w:rPr>
                <w:sz w:val="28"/>
                <w:szCs w:val="28"/>
              </w:rPr>
              <w:t>0.01*10</w:t>
            </w:r>
            <w:r w:rsidRPr="00CD6E43">
              <w:rPr>
                <w:sz w:val="28"/>
                <w:szCs w:val="28"/>
                <w:vertAlign w:val="superscript"/>
              </w:rPr>
              <w:t>-6</w:t>
            </w:r>
          </w:p>
        </w:tc>
        <w:tc>
          <w:tcPr>
            <w:tcW w:w="1134" w:type="dxa"/>
          </w:tcPr>
          <w:p w:rsidR="008938EA" w:rsidRPr="00CD6E43" w:rsidRDefault="008938EA" w:rsidP="0003753E">
            <w:pPr>
              <w:spacing w:line="360" w:lineRule="auto"/>
              <w:jc w:val="center"/>
              <w:rPr>
                <w:sz w:val="28"/>
                <w:szCs w:val="28"/>
              </w:rPr>
            </w:pPr>
            <w:r w:rsidRPr="00CD6E43">
              <w:rPr>
                <w:sz w:val="28"/>
                <w:szCs w:val="28"/>
              </w:rPr>
              <w:t>978</w:t>
            </w:r>
          </w:p>
        </w:tc>
        <w:tc>
          <w:tcPr>
            <w:tcW w:w="1559" w:type="dxa"/>
          </w:tcPr>
          <w:p w:rsidR="008938EA" w:rsidRPr="00CD6E43" w:rsidRDefault="008938EA" w:rsidP="0003753E">
            <w:pPr>
              <w:spacing w:line="360" w:lineRule="auto"/>
              <w:jc w:val="center"/>
              <w:rPr>
                <w:sz w:val="28"/>
                <w:szCs w:val="28"/>
              </w:rPr>
            </w:pPr>
            <w:r w:rsidRPr="00CD6E43">
              <w:rPr>
                <w:sz w:val="28"/>
                <w:szCs w:val="28"/>
              </w:rPr>
              <w:t>978</w:t>
            </w:r>
          </w:p>
        </w:tc>
      </w:tr>
      <w:tr w:rsidR="008938EA" w:rsidRPr="00CD6E43" w:rsidTr="00DD4B34">
        <w:trPr>
          <w:jc w:val="center"/>
        </w:trPr>
        <w:tc>
          <w:tcPr>
            <w:tcW w:w="2289" w:type="dxa"/>
          </w:tcPr>
          <w:p w:rsidR="008938EA" w:rsidRPr="00CD6E43" w:rsidRDefault="008938EA" w:rsidP="0003753E">
            <w:pPr>
              <w:pStyle w:val="Paragraphedeliste"/>
              <w:spacing w:line="360" w:lineRule="auto"/>
              <w:ind w:left="0"/>
              <w:jc w:val="center"/>
              <w:rPr>
                <w:sz w:val="28"/>
                <w:szCs w:val="28"/>
              </w:rPr>
            </w:pPr>
            <w:r w:rsidRPr="00CD6E43">
              <w:rPr>
                <w:sz w:val="28"/>
                <w:szCs w:val="28"/>
              </w:rPr>
              <w:t>3</w:t>
            </w:r>
          </w:p>
        </w:tc>
        <w:tc>
          <w:tcPr>
            <w:tcW w:w="1701" w:type="dxa"/>
          </w:tcPr>
          <w:p w:rsidR="008938EA" w:rsidRPr="00CD6E43" w:rsidRDefault="008938EA" w:rsidP="0003753E">
            <w:pPr>
              <w:pStyle w:val="Paragraphedeliste"/>
              <w:spacing w:line="360" w:lineRule="auto"/>
              <w:ind w:left="0"/>
              <w:jc w:val="center"/>
              <w:rPr>
                <w:sz w:val="28"/>
                <w:szCs w:val="28"/>
              </w:rPr>
            </w:pPr>
            <w:r w:rsidRPr="00CD6E43">
              <w:rPr>
                <w:sz w:val="28"/>
                <w:szCs w:val="28"/>
              </w:rPr>
              <w:t>40</w:t>
            </w:r>
          </w:p>
        </w:tc>
        <w:tc>
          <w:tcPr>
            <w:tcW w:w="1701" w:type="dxa"/>
          </w:tcPr>
          <w:p w:rsidR="008938EA" w:rsidRPr="00CD6E43" w:rsidRDefault="008938EA" w:rsidP="0003753E">
            <w:pPr>
              <w:spacing w:line="360" w:lineRule="auto"/>
              <w:jc w:val="center"/>
              <w:rPr>
                <w:sz w:val="28"/>
                <w:szCs w:val="28"/>
              </w:rPr>
            </w:pPr>
            <w:r w:rsidRPr="00CD6E43">
              <w:rPr>
                <w:sz w:val="28"/>
                <w:szCs w:val="28"/>
              </w:rPr>
              <w:t>0.01*10</w:t>
            </w:r>
            <w:r w:rsidRPr="00CD6E43">
              <w:rPr>
                <w:sz w:val="28"/>
                <w:szCs w:val="28"/>
                <w:vertAlign w:val="superscript"/>
              </w:rPr>
              <w:t>-6</w:t>
            </w:r>
          </w:p>
        </w:tc>
        <w:tc>
          <w:tcPr>
            <w:tcW w:w="1134" w:type="dxa"/>
          </w:tcPr>
          <w:p w:rsidR="008938EA" w:rsidRPr="00CD6E43" w:rsidRDefault="008938EA" w:rsidP="0003753E">
            <w:pPr>
              <w:spacing w:line="360" w:lineRule="auto"/>
              <w:jc w:val="center"/>
              <w:rPr>
                <w:sz w:val="28"/>
                <w:szCs w:val="28"/>
              </w:rPr>
            </w:pPr>
            <w:r w:rsidRPr="00CD6E43">
              <w:rPr>
                <w:sz w:val="28"/>
                <w:szCs w:val="28"/>
              </w:rPr>
              <w:t>970</w:t>
            </w:r>
          </w:p>
        </w:tc>
        <w:tc>
          <w:tcPr>
            <w:tcW w:w="1559" w:type="dxa"/>
          </w:tcPr>
          <w:p w:rsidR="008938EA" w:rsidRPr="00CD6E43" w:rsidRDefault="008938EA" w:rsidP="0003753E">
            <w:pPr>
              <w:spacing w:line="360" w:lineRule="auto"/>
              <w:jc w:val="center"/>
              <w:rPr>
                <w:sz w:val="28"/>
                <w:szCs w:val="28"/>
              </w:rPr>
            </w:pPr>
            <w:r w:rsidRPr="00CD6E43">
              <w:rPr>
                <w:sz w:val="28"/>
                <w:szCs w:val="28"/>
              </w:rPr>
              <w:t>970</w:t>
            </w:r>
          </w:p>
        </w:tc>
      </w:tr>
      <w:tr w:rsidR="008938EA" w:rsidRPr="00CD6E43" w:rsidTr="00DD4B34">
        <w:trPr>
          <w:jc w:val="center"/>
        </w:trPr>
        <w:tc>
          <w:tcPr>
            <w:tcW w:w="2289" w:type="dxa"/>
          </w:tcPr>
          <w:p w:rsidR="008938EA" w:rsidRPr="00CD6E43" w:rsidRDefault="008938EA" w:rsidP="0003753E">
            <w:pPr>
              <w:pStyle w:val="Paragraphedeliste"/>
              <w:spacing w:line="360" w:lineRule="auto"/>
              <w:ind w:left="0"/>
              <w:jc w:val="center"/>
              <w:rPr>
                <w:sz w:val="28"/>
                <w:szCs w:val="28"/>
              </w:rPr>
            </w:pPr>
            <w:r w:rsidRPr="00CD6E43">
              <w:rPr>
                <w:sz w:val="28"/>
                <w:szCs w:val="28"/>
              </w:rPr>
              <w:t>4</w:t>
            </w:r>
          </w:p>
        </w:tc>
        <w:tc>
          <w:tcPr>
            <w:tcW w:w="1701" w:type="dxa"/>
          </w:tcPr>
          <w:p w:rsidR="008938EA" w:rsidRPr="00CD6E43" w:rsidRDefault="008938EA" w:rsidP="0003753E">
            <w:pPr>
              <w:pStyle w:val="Paragraphedeliste"/>
              <w:spacing w:line="360" w:lineRule="auto"/>
              <w:ind w:left="0"/>
              <w:jc w:val="center"/>
              <w:rPr>
                <w:sz w:val="28"/>
                <w:szCs w:val="28"/>
              </w:rPr>
            </w:pPr>
            <w:r w:rsidRPr="00CD6E43">
              <w:rPr>
                <w:sz w:val="28"/>
                <w:szCs w:val="28"/>
              </w:rPr>
              <w:t>60</w:t>
            </w:r>
          </w:p>
        </w:tc>
        <w:tc>
          <w:tcPr>
            <w:tcW w:w="1701" w:type="dxa"/>
          </w:tcPr>
          <w:p w:rsidR="008938EA" w:rsidRPr="00CD6E43" w:rsidRDefault="008938EA" w:rsidP="0003753E">
            <w:pPr>
              <w:spacing w:line="360" w:lineRule="auto"/>
              <w:jc w:val="center"/>
              <w:rPr>
                <w:sz w:val="28"/>
                <w:szCs w:val="28"/>
              </w:rPr>
            </w:pPr>
            <w:r w:rsidRPr="00CD6E43">
              <w:rPr>
                <w:sz w:val="28"/>
                <w:szCs w:val="28"/>
              </w:rPr>
              <w:t>0.01*10</w:t>
            </w:r>
            <w:r w:rsidRPr="00CD6E43">
              <w:rPr>
                <w:sz w:val="28"/>
                <w:szCs w:val="28"/>
                <w:vertAlign w:val="superscript"/>
              </w:rPr>
              <w:t>-6</w:t>
            </w:r>
          </w:p>
        </w:tc>
        <w:tc>
          <w:tcPr>
            <w:tcW w:w="1134" w:type="dxa"/>
          </w:tcPr>
          <w:p w:rsidR="008938EA" w:rsidRPr="00CD6E43" w:rsidRDefault="008938EA" w:rsidP="0003753E">
            <w:pPr>
              <w:spacing w:line="360" w:lineRule="auto"/>
              <w:jc w:val="center"/>
              <w:rPr>
                <w:sz w:val="28"/>
                <w:szCs w:val="28"/>
              </w:rPr>
            </w:pPr>
            <w:r w:rsidRPr="00CD6E43">
              <w:rPr>
                <w:sz w:val="28"/>
                <w:szCs w:val="28"/>
              </w:rPr>
              <w:t>961</w:t>
            </w:r>
          </w:p>
        </w:tc>
        <w:tc>
          <w:tcPr>
            <w:tcW w:w="1559" w:type="dxa"/>
          </w:tcPr>
          <w:p w:rsidR="008938EA" w:rsidRPr="00CD6E43" w:rsidRDefault="008938EA" w:rsidP="0003753E">
            <w:pPr>
              <w:spacing w:line="360" w:lineRule="auto"/>
              <w:jc w:val="center"/>
              <w:rPr>
                <w:sz w:val="28"/>
                <w:szCs w:val="28"/>
              </w:rPr>
            </w:pPr>
            <w:r w:rsidRPr="00CD6E43">
              <w:rPr>
                <w:sz w:val="28"/>
                <w:szCs w:val="28"/>
              </w:rPr>
              <w:t>961</w:t>
            </w:r>
          </w:p>
        </w:tc>
      </w:tr>
      <w:tr w:rsidR="008938EA" w:rsidRPr="00CD6E43" w:rsidTr="00DD4B34">
        <w:trPr>
          <w:jc w:val="center"/>
        </w:trPr>
        <w:tc>
          <w:tcPr>
            <w:tcW w:w="2289" w:type="dxa"/>
          </w:tcPr>
          <w:p w:rsidR="008938EA" w:rsidRPr="00CD6E43" w:rsidRDefault="008938EA" w:rsidP="0003753E">
            <w:pPr>
              <w:pStyle w:val="Paragraphedeliste"/>
              <w:spacing w:line="360" w:lineRule="auto"/>
              <w:ind w:left="0"/>
              <w:jc w:val="center"/>
              <w:rPr>
                <w:sz w:val="28"/>
                <w:szCs w:val="28"/>
              </w:rPr>
            </w:pPr>
            <w:r w:rsidRPr="00CD6E43">
              <w:rPr>
                <w:sz w:val="28"/>
                <w:szCs w:val="28"/>
              </w:rPr>
              <w:t>5</w:t>
            </w:r>
          </w:p>
        </w:tc>
        <w:tc>
          <w:tcPr>
            <w:tcW w:w="1701" w:type="dxa"/>
          </w:tcPr>
          <w:p w:rsidR="008938EA" w:rsidRPr="00CD6E43" w:rsidRDefault="008938EA" w:rsidP="0003753E">
            <w:pPr>
              <w:pStyle w:val="Paragraphedeliste"/>
              <w:spacing w:line="360" w:lineRule="auto"/>
              <w:ind w:left="0"/>
              <w:jc w:val="center"/>
              <w:rPr>
                <w:sz w:val="28"/>
                <w:szCs w:val="28"/>
              </w:rPr>
            </w:pPr>
            <w:r w:rsidRPr="00CD6E43">
              <w:rPr>
                <w:sz w:val="28"/>
                <w:szCs w:val="28"/>
              </w:rPr>
              <w:t>70</w:t>
            </w:r>
          </w:p>
        </w:tc>
        <w:tc>
          <w:tcPr>
            <w:tcW w:w="1701" w:type="dxa"/>
          </w:tcPr>
          <w:p w:rsidR="008938EA" w:rsidRPr="00CD6E43" w:rsidRDefault="008938EA" w:rsidP="0003753E">
            <w:pPr>
              <w:spacing w:line="360" w:lineRule="auto"/>
              <w:jc w:val="center"/>
              <w:rPr>
                <w:sz w:val="28"/>
                <w:szCs w:val="28"/>
              </w:rPr>
            </w:pPr>
            <w:r w:rsidRPr="00CD6E43">
              <w:rPr>
                <w:sz w:val="28"/>
                <w:szCs w:val="28"/>
              </w:rPr>
              <w:t>0.01*10</w:t>
            </w:r>
            <w:r w:rsidRPr="00CD6E43">
              <w:rPr>
                <w:sz w:val="28"/>
                <w:szCs w:val="28"/>
                <w:vertAlign w:val="superscript"/>
              </w:rPr>
              <w:t>-6</w:t>
            </w:r>
          </w:p>
        </w:tc>
        <w:tc>
          <w:tcPr>
            <w:tcW w:w="1134" w:type="dxa"/>
          </w:tcPr>
          <w:p w:rsidR="008938EA" w:rsidRPr="00CD6E43" w:rsidRDefault="008938EA" w:rsidP="0003753E">
            <w:pPr>
              <w:spacing w:line="360" w:lineRule="auto"/>
              <w:jc w:val="center"/>
              <w:rPr>
                <w:sz w:val="28"/>
                <w:szCs w:val="28"/>
              </w:rPr>
            </w:pPr>
            <w:r w:rsidRPr="00CD6E43">
              <w:rPr>
                <w:sz w:val="28"/>
                <w:szCs w:val="28"/>
              </w:rPr>
              <w:t>953</w:t>
            </w:r>
          </w:p>
        </w:tc>
        <w:tc>
          <w:tcPr>
            <w:tcW w:w="1559" w:type="dxa"/>
          </w:tcPr>
          <w:p w:rsidR="008938EA" w:rsidRPr="00CD6E43" w:rsidRDefault="008938EA" w:rsidP="0003753E">
            <w:pPr>
              <w:spacing w:line="360" w:lineRule="auto"/>
              <w:jc w:val="center"/>
              <w:rPr>
                <w:sz w:val="28"/>
                <w:szCs w:val="28"/>
              </w:rPr>
            </w:pPr>
            <w:r w:rsidRPr="00CD6E43">
              <w:rPr>
                <w:sz w:val="28"/>
                <w:szCs w:val="28"/>
              </w:rPr>
              <w:t>953</w:t>
            </w:r>
          </w:p>
        </w:tc>
      </w:tr>
    </w:tbl>
    <w:p w:rsidR="00D22DCC" w:rsidRPr="00CD6E43" w:rsidRDefault="00547E47" w:rsidP="00547E47">
      <w:pPr>
        <w:spacing w:before="240" w:after="0" w:line="360" w:lineRule="auto"/>
        <w:rPr>
          <w:b/>
          <w:bCs/>
          <w:sz w:val="28"/>
          <w:szCs w:val="28"/>
        </w:rPr>
      </w:pPr>
      <w:r w:rsidRPr="00CD6E43">
        <w:rPr>
          <w:rFonts w:ascii="Monotype Corsiva" w:hAnsi="Monotype Corsiva"/>
          <w:b/>
          <w:bCs/>
          <w:sz w:val="32"/>
          <w:szCs w:val="32"/>
        </w:rPr>
        <w:lastRenderedPageBreak/>
        <w:t xml:space="preserve">III.2.b </w:t>
      </w:r>
      <w:r w:rsidR="00D22DCC" w:rsidRPr="00CD6E43">
        <w:rPr>
          <w:rFonts w:ascii="Monotype Corsiva" w:hAnsi="Monotype Corsiva"/>
          <w:b/>
          <w:bCs/>
          <w:sz w:val="32"/>
          <w:szCs w:val="32"/>
        </w:rPr>
        <w:t xml:space="preserve">Résultats des essais pour le bitume- </w:t>
      </w:r>
      <w:r w:rsidR="00434187" w:rsidRPr="00CD6E43">
        <w:rPr>
          <w:rFonts w:ascii="Monotype Corsiva" w:hAnsi="Monotype Corsiva"/>
          <w:b/>
          <w:bCs/>
          <w:sz w:val="32"/>
          <w:szCs w:val="32"/>
        </w:rPr>
        <w:t>caoutchouc</w:t>
      </w:r>
      <w:r w:rsidR="00434187" w:rsidRPr="00CD6E43">
        <w:rPr>
          <w:b/>
          <w:bCs/>
          <w:sz w:val="28"/>
          <w:szCs w:val="28"/>
        </w:rPr>
        <w:t> :</w:t>
      </w:r>
      <w:r w:rsidR="00D22DCC" w:rsidRPr="00CD6E43">
        <w:rPr>
          <w:b/>
          <w:bCs/>
          <w:sz w:val="28"/>
          <w:szCs w:val="28"/>
        </w:rPr>
        <w:t xml:space="preserve"> </w:t>
      </w:r>
    </w:p>
    <w:p w:rsidR="00A4231A" w:rsidRPr="00CD6E43" w:rsidRDefault="00A4231A" w:rsidP="0003753E">
      <w:pPr>
        <w:pStyle w:val="Paragraphedeliste"/>
        <w:numPr>
          <w:ilvl w:val="0"/>
          <w:numId w:val="8"/>
        </w:numPr>
        <w:spacing w:before="240" w:after="0" w:line="360" w:lineRule="auto"/>
        <w:rPr>
          <w:sz w:val="28"/>
          <w:szCs w:val="28"/>
        </w:rPr>
      </w:pPr>
      <w:r w:rsidRPr="00CD6E43">
        <w:rPr>
          <w:b/>
          <w:bCs/>
          <w:i/>
          <w:iCs/>
          <w:sz w:val="28"/>
          <w:szCs w:val="28"/>
        </w:rPr>
        <w:t>Pénétrabilité</w:t>
      </w:r>
      <w:r w:rsidRPr="00CD6E43">
        <w:rPr>
          <w:sz w:val="28"/>
          <w:szCs w:val="28"/>
        </w:rPr>
        <w:t> </w:t>
      </w:r>
      <w:r w:rsidR="00CA4F9E" w:rsidRPr="00CD6E43">
        <w:rPr>
          <w:sz w:val="28"/>
          <w:szCs w:val="28"/>
        </w:rPr>
        <w:t>à 25°C</w:t>
      </w:r>
      <w:r w:rsidRPr="00CD6E43">
        <w:rPr>
          <w:sz w:val="28"/>
          <w:szCs w:val="28"/>
        </w:rPr>
        <w:t>:</w:t>
      </w:r>
    </w:p>
    <w:p w:rsidR="00A03989" w:rsidRPr="00CD6E43" w:rsidRDefault="00A03989" w:rsidP="0008666D">
      <w:pPr>
        <w:pStyle w:val="Paragraphedeliste"/>
        <w:spacing w:before="240" w:after="0" w:line="360" w:lineRule="auto"/>
        <w:ind w:left="1146"/>
        <w:jc w:val="center"/>
        <w:rPr>
          <w:sz w:val="28"/>
          <w:szCs w:val="28"/>
        </w:rPr>
      </w:pPr>
      <w:r w:rsidRPr="00CD6E43">
        <w:rPr>
          <w:rFonts w:asciiTheme="majorBidi" w:hAnsiTheme="majorBidi" w:cstheme="majorBidi"/>
          <w:sz w:val="26"/>
          <w:szCs w:val="26"/>
        </w:rPr>
        <w:t>Tableau </w:t>
      </w:r>
      <w:r w:rsidR="0008666D">
        <w:rPr>
          <w:rFonts w:asciiTheme="majorBidi" w:hAnsiTheme="majorBidi" w:cstheme="majorBidi"/>
          <w:sz w:val="26"/>
          <w:szCs w:val="26"/>
        </w:rPr>
        <w:t>VI.8</w:t>
      </w:r>
      <w:r w:rsidR="00C22128" w:rsidRPr="00CD6E43">
        <w:rPr>
          <w:rFonts w:asciiTheme="majorBidi" w:hAnsiTheme="majorBidi" w:cstheme="majorBidi"/>
          <w:sz w:val="26"/>
          <w:szCs w:val="26"/>
        </w:rPr>
        <w:t> : L</w:t>
      </w:r>
      <w:r w:rsidRPr="00CD6E43">
        <w:rPr>
          <w:rFonts w:asciiTheme="majorBidi" w:hAnsiTheme="majorBidi" w:cstheme="majorBidi"/>
          <w:sz w:val="26"/>
          <w:szCs w:val="26"/>
        </w:rPr>
        <w:t>es valeurs de la pénétrabilité de bitume-caoutchouc.</w:t>
      </w:r>
    </w:p>
    <w:tbl>
      <w:tblPr>
        <w:tblStyle w:val="Grilledutableau"/>
        <w:tblpPr w:leftFromText="141" w:rightFromText="141" w:vertAnchor="text" w:tblpXSpec="center" w:tblpY="1"/>
        <w:tblOverlap w:val="never"/>
        <w:tblW w:w="0" w:type="auto"/>
        <w:tblLook w:val="04A0"/>
      </w:tblPr>
      <w:tblGrid>
        <w:gridCol w:w="1526"/>
        <w:gridCol w:w="1897"/>
        <w:gridCol w:w="934"/>
        <w:gridCol w:w="909"/>
        <w:gridCol w:w="995"/>
        <w:gridCol w:w="1785"/>
      </w:tblGrid>
      <w:tr w:rsidR="00A4231A" w:rsidRPr="00CD6E43" w:rsidTr="00395BA2">
        <w:tc>
          <w:tcPr>
            <w:tcW w:w="1526" w:type="dxa"/>
          </w:tcPr>
          <w:p w:rsidR="00A4231A" w:rsidRPr="00CD6E43" w:rsidRDefault="005C7714" w:rsidP="005C7714">
            <w:pPr>
              <w:pStyle w:val="Paragraphedeliste"/>
              <w:spacing w:line="360" w:lineRule="auto"/>
              <w:ind w:left="0"/>
              <w:jc w:val="center"/>
              <w:rPr>
                <w:sz w:val="28"/>
                <w:szCs w:val="28"/>
              </w:rPr>
            </w:pPr>
            <w:r w:rsidRPr="00CD6E43">
              <w:rPr>
                <w:sz w:val="28"/>
                <w:szCs w:val="28"/>
              </w:rPr>
              <w:t>E</w:t>
            </w:r>
            <w:r w:rsidR="00A4231A" w:rsidRPr="00CD6E43">
              <w:rPr>
                <w:sz w:val="28"/>
                <w:szCs w:val="28"/>
              </w:rPr>
              <w:t>ssais</w:t>
            </w:r>
          </w:p>
        </w:tc>
        <w:tc>
          <w:tcPr>
            <w:tcW w:w="1897" w:type="dxa"/>
          </w:tcPr>
          <w:p w:rsidR="00A4231A" w:rsidRPr="00CD6E43" w:rsidRDefault="00A4231A" w:rsidP="00395BA2">
            <w:pPr>
              <w:pStyle w:val="Paragraphedeliste"/>
              <w:spacing w:line="360" w:lineRule="auto"/>
              <w:ind w:left="0"/>
              <w:jc w:val="center"/>
              <w:rPr>
                <w:sz w:val="28"/>
                <w:szCs w:val="28"/>
              </w:rPr>
            </w:pPr>
            <w:r w:rsidRPr="00CD6E43">
              <w:rPr>
                <w:sz w:val="28"/>
                <w:szCs w:val="28"/>
              </w:rPr>
              <w:t>% de</w:t>
            </w:r>
            <w:r w:rsidR="00944F5F" w:rsidRPr="00CD6E43">
              <w:rPr>
                <w:sz w:val="28"/>
                <w:szCs w:val="28"/>
              </w:rPr>
              <w:t xml:space="preserve"> </w:t>
            </w:r>
            <w:r w:rsidR="00395BA2" w:rsidRPr="00CD6E43">
              <w:rPr>
                <w:sz w:val="28"/>
                <w:szCs w:val="28"/>
              </w:rPr>
              <w:t>caou</w:t>
            </w:r>
          </w:p>
        </w:tc>
        <w:tc>
          <w:tcPr>
            <w:tcW w:w="934" w:type="dxa"/>
          </w:tcPr>
          <w:p w:rsidR="00A4231A" w:rsidRPr="00CD6E43" w:rsidRDefault="00A4231A" w:rsidP="0003753E">
            <w:pPr>
              <w:pStyle w:val="Paragraphedeliste"/>
              <w:spacing w:line="360" w:lineRule="auto"/>
              <w:ind w:left="0"/>
              <w:jc w:val="center"/>
              <w:rPr>
                <w:sz w:val="28"/>
                <w:szCs w:val="28"/>
              </w:rPr>
            </w:pPr>
            <w:r w:rsidRPr="00CD6E43">
              <w:rPr>
                <w:sz w:val="28"/>
                <w:szCs w:val="28"/>
              </w:rPr>
              <w:t>P</w:t>
            </w:r>
            <w:r w:rsidRPr="00CD6E43">
              <w:rPr>
                <w:sz w:val="28"/>
                <w:szCs w:val="28"/>
                <w:vertAlign w:val="subscript"/>
              </w:rPr>
              <w:t>1</w:t>
            </w:r>
          </w:p>
        </w:tc>
        <w:tc>
          <w:tcPr>
            <w:tcW w:w="909" w:type="dxa"/>
          </w:tcPr>
          <w:p w:rsidR="00A4231A" w:rsidRPr="00CD6E43" w:rsidRDefault="00A4231A" w:rsidP="0003753E">
            <w:pPr>
              <w:pStyle w:val="Paragraphedeliste"/>
              <w:spacing w:line="360" w:lineRule="auto"/>
              <w:ind w:left="0"/>
              <w:jc w:val="center"/>
              <w:rPr>
                <w:sz w:val="28"/>
                <w:szCs w:val="28"/>
              </w:rPr>
            </w:pPr>
            <w:r w:rsidRPr="00CD6E43">
              <w:rPr>
                <w:sz w:val="28"/>
                <w:szCs w:val="28"/>
              </w:rPr>
              <w:t>P</w:t>
            </w:r>
            <w:r w:rsidRPr="00CD6E43">
              <w:rPr>
                <w:sz w:val="28"/>
                <w:szCs w:val="28"/>
                <w:vertAlign w:val="subscript"/>
              </w:rPr>
              <w:t>2</w:t>
            </w:r>
          </w:p>
        </w:tc>
        <w:tc>
          <w:tcPr>
            <w:tcW w:w="995" w:type="dxa"/>
          </w:tcPr>
          <w:p w:rsidR="00A4231A" w:rsidRPr="00CD6E43" w:rsidRDefault="00A4231A" w:rsidP="0003753E">
            <w:pPr>
              <w:pStyle w:val="Paragraphedeliste"/>
              <w:spacing w:line="360" w:lineRule="auto"/>
              <w:ind w:left="0"/>
              <w:jc w:val="center"/>
              <w:rPr>
                <w:sz w:val="28"/>
                <w:szCs w:val="28"/>
              </w:rPr>
            </w:pPr>
            <w:r w:rsidRPr="00CD6E43">
              <w:rPr>
                <w:sz w:val="28"/>
                <w:szCs w:val="28"/>
              </w:rPr>
              <w:t>P</w:t>
            </w:r>
            <w:r w:rsidRPr="00CD6E43">
              <w:rPr>
                <w:sz w:val="28"/>
                <w:szCs w:val="28"/>
                <w:vertAlign w:val="subscript"/>
              </w:rPr>
              <w:t>3</w:t>
            </w:r>
          </w:p>
        </w:tc>
        <w:tc>
          <w:tcPr>
            <w:tcW w:w="1785" w:type="dxa"/>
          </w:tcPr>
          <w:p w:rsidR="00A4231A" w:rsidRPr="00CD6E43" w:rsidRDefault="006427EB" w:rsidP="006427EB">
            <w:pPr>
              <w:pStyle w:val="Paragraphedeliste"/>
              <w:spacing w:line="360" w:lineRule="auto"/>
              <w:ind w:left="0"/>
              <w:jc w:val="center"/>
              <w:rPr>
                <w:sz w:val="28"/>
                <w:szCs w:val="28"/>
              </w:rPr>
            </w:pPr>
            <w:r>
              <w:rPr>
                <w:sz w:val="28"/>
                <w:szCs w:val="28"/>
              </w:rPr>
              <w:t>P</w:t>
            </w:r>
            <w:r w:rsidR="00A63A26" w:rsidRPr="00CD6E43">
              <w:rPr>
                <w:sz w:val="28"/>
                <w:szCs w:val="28"/>
              </w:rPr>
              <w:t xml:space="preserve"> (1/10 mm)</w:t>
            </w:r>
          </w:p>
        </w:tc>
      </w:tr>
      <w:tr w:rsidR="00944F5F" w:rsidRPr="00CD6E43" w:rsidTr="00395BA2">
        <w:tc>
          <w:tcPr>
            <w:tcW w:w="1526" w:type="dxa"/>
          </w:tcPr>
          <w:p w:rsidR="00944F5F" w:rsidRPr="00CD6E43" w:rsidRDefault="00944F5F" w:rsidP="0003753E">
            <w:pPr>
              <w:pStyle w:val="Paragraphedeliste"/>
              <w:spacing w:line="360" w:lineRule="auto"/>
              <w:ind w:left="0"/>
              <w:jc w:val="center"/>
              <w:rPr>
                <w:sz w:val="28"/>
                <w:szCs w:val="28"/>
              </w:rPr>
            </w:pPr>
            <w:r w:rsidRPr="00CD6E43">
              <w:rPr>
                <w:sz w:val="28"/>
                <w:szCs w:val="28"/>
              </w:rPr>
              <w:t>1</w:t>
            </w:r>
          </w:p>
        </w:tc>
        <w:tc>
          <w:tcPr>
            <w:tcW w:w="1897" w:type="dxa"/>
          </w:tcPr>
          <w:p w:rsidR="00944F5F" w:rsidRPr="00CD6E43" w:rsidRDefault="00944F5F" w:rsidP="0003753E">
            <w:pPr>
              <w:pStyle w:val="Paragraphedeliste"/>
              <w:spacing w:line="360" w:lineRule="auto"/>
              <w:ind w:left="0"/>
              <w:jc w:val="center"/>
              <w:rPr>
                <w:sz w:val="28"/>
                <w:szCs w:val="28"/>
              </w:rPr>
            </w:pPr>
            <w:r w:rsidRPr="00CD6E43">
              <w:rPr>
                <w:sz w:val="28"/>
                <w:szCs w:val="28"/>
              </w:rPr>
              <w:t>3</w:t>
            </w:r>
          </w:p>
        </w:tc>
        <w:tc>
          <w:tcPr>
            <w:tcW w:w="934" w:type="dxa"/>
          </w:tcPr>
          <w:p w:rsidR="00944F5F" w:rsidRPr="00CD6E43" w:rsidRDefault="00944F5F" w:rsidP="0003753E">
            <w:pPr>
              <w:pStyle w:val="Paragraphedeliste"/>
              <w:spacing w:line="360" w:lineRule="auto"/>
              <w:ind w:left="0"/>
              <w:jc w:val="center"/>
              <w:rPr>
                <w:sz w:val="28"/>
                <w:szCs w:val="28"/>
              </w:rPr>
            </w:pPr>
            <w:r w:rsidRPr="00CD6E43">
              <w:rPr>
                <w:sz w:val="28"/>
                <w:szCs w:val="28"/>
              </w:rPr>
              <w:t>33</w:t>
            </w:r>
          </w:p>
        </w:tc>
        <w:tc>
          <w:tcPr>
            <w:tcW w:w="909" w:type="dxa"/>
          </w:tcPr>
          <w:p w:rsidR="00944F5F" w:rsidRPr="00CD6E43" w:rsidRDefault="00944F5F" w:rsidP="0003753E">
            <w:pPr>
              <w:pStyle w:val="Paragraphedeliste"/>
              <w:spacing w:line="360" w:lineRule="auto"/>
              <w:ind w:left="0"/>
              <w:jc w:val="center"/>
              <w:rPr>
                <w:sz w:val="28"/>
                <w:szCs w:val="28"/>
              </w:rPr>
            </w:pPr>
            <w:r w:rsidRPr="00CD6E43">
              <w:rPr>
                <w:sz w:val="28"/>
                <w:szCs w:val="28"/>
              </w:rPr>
              <w:t>32</w:t>
            </w:r>
          </w:p>
        </w:tc>
        <w:tc>
          <w:tcPr>
            <w:tcW w:w="995" w:type="dxa"/>
          </w:tcPr>
          <w:p w:rsidR="00944F5F" w:rsidRPr="00CD6E43" w:rsidRDefault="00944F5F" w:rsidP="0003753E">
            <w:pPr>
              <w:pStyle w:val="Paragraphedeliste"/>
              <w:spacing w:line="360" w:lineRule="auto"/>
              <w:ind w:left="0"/>
              <w:jc w:val="center"/>
              <w:rPr>
                <w:sz w:val="28"/>
                <w:szCs w:val="28"/>
              </w:rPr>
            </w:pPr>
            <w:r w:rsidRPr="00CD6E43">
              <w:rPr>
                <w:sz w:val="28"/>
                <w:szCs w:val="28"/>
              </w:rPr>
              <w:t>31</w:t>
            </w:r>
          </w:p>
        </w:tc>
        <w:tc>
          <w:tcPr>
            <w:tcW w:w="1785" w:type="dxa"/>
          </w:tcPr>
          <w:p w:rsidR="00944F5F" w:rsidRPr="00CD6E43" w:rsidRDefault="00944F5F" w:rsidP="0003753E">
            <w:pPr>
              <w:spacing w:line="360" w:lineRule="auto"/>
              <w:jc w:val="center"/>
              <w:rPr>
                <w:sz w:val="28"/>
                <w:szCs w:val="28"/>
              </w:rPr>
            </w:pPr>
            <w:r w:rsidRPr="00CD6E43">
              <w:rPr>
                <w:sz w:val="28"/>
                <w:szCs w:val="28"/>
              </w:rPr>
              <w:t>32</w:t>
            </w:r>
          </w:p>
        </w:tc>
      </w:tr>
      <w:tr w:rsidR="00944F5F" w:rsidRPr="00CD6E43" w:rsidTr="00395BA2">
        <w:tc>
          <w:tcPr>
            <w:tcW w:w="1526" w:type="dxa"/>
          </w:tcPr>
          <w:p w:rsidR="00944F5F" w:rsidRPr="00CD6E43" w:rsidRDefault="00944F5F" w:rsidP="0003753E">
            <w:pPr>
              <w:pStyle w:val="Paragraphedeliste"/>
              <w:spacing w:line="360" w:lineRule="auto"/>
              <w:ind w:left="0"/>
              <w:jc w:val="center"/>
              <w:rPr>
                <w:sz w:val="28"/>
                <w:szCs w:val="28"/>
              </w:rPr>
            </w:pPr>
            <w:r w:rsidRPr="00CD6E43">
              <w:rPr>
                <w:sz w:val="28"/>
                <w:szCs w:val="28"/>
              </w:rPr>
              <w:t>2</w:t>
            </w:r>
          </w:p>
        </w:tc>
        <w:tc>
          <w:tcPr>
            <w:tcW w:w="1897" w:type="dxa"/>
          </w:tcPr>
          <w:p w:rsidR="00944F5F" w:rsidRPr="00CD6E43" w:rsidRDefault="00944F5F" w:rsidP="0003753E">
            <w:pPr>
              <w:pStyle w:val="Paragraphedeliste"/>
              <w:spacing w:line="360" w:lineRule="auto"/>
              <w:ind w:left="0"/>
              <w:jc w:val="center"/>
              <w:rPr>
                <w:sz w:val="28"/>
                <w:szCs w:val="28"/>
              </w:rPr>
            </w:pPr>
            <w:r w:rsidRPr="00CD6E43">
              <w:rPr>
                <w:sz w:val="28"/>
                <w:szCs w:val="28"/>
              </w:rPr>
              <w:t>5</w:t>
            </w:r>
          </w:p>
        </w:tc>
        <w:tc>
          <w:tcPr>
            <w:tcW w:w="934" w:type="dxa"/>
          </w:tcPr>
          <w:p w:rsidR="00944F5F" w:rsidRPr="00CD6E43" w:rsidRDefault="00944F5F" w:rsidP="0003753E">
            <w:pPr>
              <w:pStyle w:val="Paragraphedeliste"/>
              <w:spacing w:line="360" w:lineRule="auto"/>
              <w:ind w:left="0"/>
              <w:jc w:val="center"/>
              <w:rPr>
                <w:sz w:val="28"/>
                <w:szCs w:val="28"/>
              </w:rPr>
            </w:pPr>
            <w:r w:rsidRPr="00CD6E43">
              <w:rPr>
                <w:sz w:val="28"/>
                <w:szCs w:val="28"/>
              </w:rPr>
              <w:t>29</w:t>
            </w:r>
          </w:p>
        </w:tc>
        <w:tc>
          <w:tcPr>
            <w:tcW w:w="909" w:type="dxa"/>
          </w:tcPr>
          <w:p w:rsidR="00944F5F" w:rsidRPr="00CD6E43" w:rsidRDefault="00944F5F" w:rsidP="0003753E">
            <w:pPr>
              <w:pStyle w:val="Paragraphedeliste"/>
              <w:spacing w:line="360" w:lineRule="auto"/>
              <w:ind w:left="0"/>
              <w:jc w:val="center"/>
              <w:rPr>
                <w:sz w:val="28"/>
                <w:szCs w:val="28"/>
              </w:rPr>
            </w:pPr>
            <w:r w:rsidRPr="00CD6E43">
              <w:rPr>
                <w:sz w:val="28"/>
                <w:szCs w:val="28"/>
              </w:rPr>
              <w:t>31</w:t>
            </w:r>
          </w:p>
        </w:tc>
        <w:tc>
          <w:tcPr>
            <w:tcW w:w="995" w:type="dxa"/>
          </w:tcPr>
          <w:p w:rsidR="00944F5F" w:rsidRPr="00CD6E43" w:rsidRDefault="00944F5F" w:rsidP="0003753E">
            <w:pPr>
              <w:pStyle w:val="Paragraphedeliste"/>
              <w:spacing w:line="360" w:lineRule="auto"/>
              <w:ind w:left="0"/>
              <w:jc w:val="center"/>
              <w:rPr>
                <w:sz w:val="28"/>
                <w:szCs w:val="28"/>
              </w:rPr>
            </w:pPr>
            <w:r w:rsidRPr="00CD6E43">
              <w:rPr>
                <w:sz w:val="28"/>
                <w:szCs w:val="28"/>
              </w:rPr>
              <w:t>30</w:t>
            </w:r>
          </w:p>
        </w:tc>
        <w:tc>
          <w:tcPr>
            <w:tcW w:w="1785" w:type="dxa"/>
          </w:tcPr>
          <w:p w:rsidR="00944F5F" w:rsidRPr="00CD6E43" w:rsidRDefault="00944F5F" w:rsidP="0003753E">
            <w:pPr>
              <w:spacing w:line="360" w:lineRule="auto"/>
              <w:jc w:val="center"/>
              <w:rPr>
                <w:sz w:val="28"/>
                <w:szCs w:val="28"/>
              </w:rPr>
            </w:pPr>
            <w:r w:rsidRPr="00CD6E43">
              <w:rPr>
                <w:sz w:val="28"/>
                <w:szCs w:val="28"/>
              </w:rPr>
              <w:t>30</w:t>
            </w:r>
          </w:p>
        </w:tc>
      </w:tr>
      <w:tr w:rsidR="00944F5F" w:rsidRPr="00CD6E43" w:rsidTr="00395BA2">
        <w:tc>
          <w:tcPr>
            <w:tcW w:w="1526" w:type="dxa"/>
          </w:tcPr>
          <w:p w:rsidR="00944F5F" w:rsidRPr="00CD6E43" w:rsidRDefault="00944F5F" w:rsidP="0003753E">
            <w:pPr>
              <w:pStyle w:val="Paragraphedeliste"/>
              <w:spacing w:line="360" w:lineRule="auto"/>
              <w:ind w:left="0"/>
              <w:jc w:val="center"/>
              <w:rPr>
                <w:sz w:val="28"/>
                <w:szCs w:val="28"/>
              </w:rPr>
            </w:pPr>
            <w:r w:rsidRPr="00CD6E43">
              <w:rPr>
                <w:sz w:val="28"/>
                <w:szCs w:val="28"/>
              </w:rPr>
              <w:t>3</w:t>
            </w:r>
          </w:p>
        </w:tc>
        <w:tc>
          <w:tcPr>
            <w:tcW w:w="1897" w:type="dxa"/>
          </w:tcPr>
          <w:p w:rsidR="00944F5F" w:rsidRPr="00CD6E43" w:rsidRDefault="00944F5F" w:rsidP="0003753E">
            <w:pPr>
              <w:pStyle w:val="Paragraphedeliste"/>
              <w:spacing w:line="360" w:lineRule="auto"/>
              <w:ind w:left="0"/>
              <w:jc w:val="center"/>
              <w:rPr>
                <w:sz w:val="28"/>
                <w:szCs w:val="28"/>
              </w:rPr>
            </w:pPr>
            <w:r w:rsidRPr="00CD6E43">
              <w:rPr>
                <w:sz w:val="28"/>
                <w:szCs w:val="28"/>
              </w:rPr>
              <w:t>7</w:t>
            </w:r>
          </w:p>
        </w:tc>
        <w:tc>
          <w:tcPr>
            <w:tcW w:w="934" w:type="dxa"/>
          </w:tcPr>
          <w:p w:rsidR="00944F5F" w:rsidRPr="00CD6E43" w:rsidRDefault="00944F5F" w:rsidP="0003753E">
            <w:pPr>
              <w:pStyle w:val="Paragraphedeliste"/>
              <w:spacing w:line="360" w:lineRule="auto"/>
              <w:ind w:left="0"/>
              <w:jc w:val="center"/>
              <w:rPr>
                <w:sz w:val="28"/>
                <w:szCs w:val="28"/>
              </w:rPr>
            </w:pPr>
            <w:r w:rsidRPr="00CD6E43">
              <w:rPr>
                <w:sz w:val="28"/>
                <w:szCs w:val="28"/>
              </w:rPr>
              <w:t>25</w:t>
            </w:r>
          </w:p>
        </w:tc>
        <w:tc>
          <w:tcPr>
            <w:tcW w:w="909" w:type="dxa"/>
          </w:tcPr>
          <w:p w:rsidR="00944F5F" w:rsidRPr="00CD6E43" w:rsidRDefault="00944F5F" w:rsidP="0003753E">
            <w:pPr>
              <w:pStyle w:val="Paragraphedeliste"/>
              <w:spacing w:line="360" w:lineRule="auto"/>
              <w:ind w:left="0"/>
              <w:jc w:val="center"/>
              <w:rPr>
                <w:sz w:val="28"/>
                <w:szCs w:val="28"/>
              </w:rPr>
            </w:pPr>
            <w:r w:rsidRPr="00CD6E43">
              <w:rPr>
                <w:sz w:val="28"/>
                <w:szCs w:val="28"/>
              </w:rPr>
              <w:t>25</w:t>
            </w:r>
          </w:p>
        </w:tc>
        <w:tc>
          <w:tcPr>
            <w:tcW w:w="995" w:type="dxa"/>
          </w:tcPr>
          <w:p w:rsidR="00944F5F" w:rsidRPr="00CD6E43" w:rsidRDefault="00944F5F" w:rsidP="0003753E">
            <w:pPr>
              <w:pStyle w:val="Paragraphedeliste"/>
              <w:spacing w:line="360" w:lineRule="auto"/>
              <w:ind w:left="0"/>
              <w:jc w:val="center"/>
              <w:rPr>
                <w:sz w:val="28"/>
                <w:szCs w:val="28"/>
              </w:rPr>
            </w:pPr>
            <w:r w:rsidRPr="00CD6E43">
              <w:rPr>
                <w:sz w:val="28"/>
                <w:szCs w:val="28"/>
              </w:rPr>
              <w:t>25</w:t>
            </w:r>
          </w:p>
        </w:tc>
        <w:tc>
          <w:tcPr>
            <w:tcW w:w="1785" w:type="dxa"/>
          </w:tcPr>
          <w:p w:rsidR="00944F5F" w:rsidRPr="00CD6E43" w:rsidRDefault="00944F5F" w:rsidP="0003753E">
            <w:pPr>
              <w:spacing w:line="360" w:lineRule="auto"/>
              <w:jc w:val="center"/>
              <w:rPr>
                <w:sz w:val="28"/>
                <w:szCs w:val="28"/>
              </w:rPr>
            </w:pPr>
            <w:r w:rsidRPr="00CD6E43">
              <w:rPr>
                <w:sz w:val="28"/>
                <w:szCs w:val="28"/>
              </w:rPr>
              <w:t>25</w:t>
            </w:r>
          </w:p>
        </w:tc>
      </w:tr>
      <w:tr w:rsidR="00944F5F" w:rsidRPr="00CD6E43" w:rsidTr="00395BA2">
        <w:tc>
          <w:tcPr>
            <w:tcW w:w="1526" w:type="dxa"/>
          </w:tcPr>
          <w:p w:rsidR="00944F5F" w:rsidRPr="00CD6E43" w:rsidRDefault="00944F5F" w:rsidP="0003753E">
            <w:pPr>
              <w:pStyle w:val="Paragraphedeliste"/>
              <w:spacing w:line="360" w:lineRule="auto"/>
              <w:ind w:left="0"/>
              <w:jc w:val="center"/>
              <w:rPr>
                <w:sz w:val="28"/>
                <w:szCs w:val="28"/>
              </w:rPr>
            </w:pPr>
            <w:r w:rsidRPr="00CD6E43">
              <w:rPr>
                <w:sz w:val="28"/>
                <w:szCs w:val="28"/>
              </w:rPr>
              <w:t>4</w:t>
            </w:r>
          </w:p>
        </w:tc>
        <w:tc>
          <w:tcPr>
            <w:tcW w:w="1897" w:type="dxa"/>
          </w:tcPr>
          <w:p w:rsidR="00944F5F" w:rsidRPr="00CD6E43" w:rsidRDefault="00944F5F" w:rsidP="0003753E">
            <w:pPr>
              <w:pStyle w:val="Paragraphedeliste"/>
              <w:spacing w:line="360" w:lineRule="auto"/>
              <w:ind w:left="0"/>
              <w:jc w:val="center"/>
              <w:rPr>
                <w:sz w:val="28"/>
                <w:szCs w:val="28"/>
              </w:rPr>
            </w:pPr>
            <w:r w:rsidRPr="00CD6E43">
              <w:rPr>
                <w:sz w:val="28"/>
                <w:szCs w:val="28"/>
              </w:rPr>
              <w:t>10</w:t>
            </w:r>
          </w:p>
        </w:tc>
        <w:tc>
          <w:tcPr>
            <w:tcW w:w="934" w:type="dxa"/>
          </w:tcPr>
          <w:p w:rsidR="00944F5F" w:rsidRPr="00CD6E43" w:rsidRDefault="00944F5F" w:rsidP="0003753E">
            <w:pPr>
              <w:pStyle w:val="Paragraphedeliste"/>
              <w:spacing w:line="360" w:lineRule="auto"/>
              <w:ind w:left="0"/>
              <w:jc w:val="center"/>
              <w:rPr>
                <w:sz w:val="28"/>
                <w:szCs w:val="28"/>
              </w:rPr>
            </w:pPr>
            <w:r w:rsidRPr="00CD6E43">
              <w:rPr>
                <w:sz w:val="28"/>
                <w:szCs w:val="28"/>
              </w:rPr>
              <w:t>22</w:t>
            </w:r>
          </w:p>
        </w:tc>
        <w:tc>
          <w:tcPr>
            <w:tcW w:w="909" w:type="dxa"/>
          </w:tcPr>
          <w:p w:rsidR="00944F5F" w:rsidRPr="00CD6E43" w:rsidRDefault="00944F5F" w:rsidP="0003753E">
            <w:pPr>
              <w:pStyle w:val="Paragraphedeliste"/>
              <w:spacing w:line="360" w:lineRule="auto"/>
              <w:ind w:left="0"/>
              <w:jc w:val="center"/>
              <w:rPr>
                <w:sz w:val="28"/>
                <w:szCs w:val="28"/>
              </w:rPr>
            </w:pPr>
            <w:r w:rsidRPr="00CD6E43">
              <w:rPr>
                <w:sz w:val="28"/>
                <w:szCs w:val="28"/>
              </w:rPr>
              <w:t>22</w:t>
            </w:r>
          </w:p>
        </w:tc>
        <w:tc>
          <w:tcPr>
            <w:tcW w:w="995" w:type="dxa"/>
          </w:tcPr>
          <w:p w:rsidR="00944F5F" w:rsidRPr="00CD6E43" w:rsidRDefault="00944F5F" w:rsidP="0003753E">
            <w:pPr>
              <w:pStyle w:val="Paragraphedeliste"/>
              <w:spacing w:line="360" w:lineRule="auto"/>
              <w:ind w:left="0"/>
              <w:jc w:val="center"/>
              <w:rPr>
                <w:sz w:val="28"/>
                <w:szCs w:val="28"/>
              </w:rPr>
            </w:pPr>
            <w:r w:rsidRPr="00CD6E43">
              <w:rPr>
                <w:sz w:val="28"/>
                <w:szCs w:val="28"/>
              </w:rPr>
              <w:t>22</w:t>
            </w:r>
          </w:p>
        </w:tc>
        <w:tc>
          <w:tcPr>
            <w:tcW w:w="1785" w:type="dxa"/>
          </w:tcPr>
          <w:p w:rsidR="00944F5F" w:rsidRPr="00CD6E43" w:rsidRDefault="00944F5F" w:rsidP="0003753E">
            <w:pPr>
              <w:spacing w:line="360" w:lineRule="auto"/>
              <w:jc w:val="center"/>
              <w:rPr>
                <w:sz w:val="28"/>
                <w:szCs w:val="28"/>
              </w:rPr>
            </w:pPr>
            <w:r w:rsidRPr="00CD6E43">
              <w:rPr>
                <w:sz w:val="28"/>
                <w:szCs w:val="28"/>
              </w:rPr>
              <w:t>22</w:t>
            </w:r>
          </w:p>
        </w:tc>
      </w:tr>
    </w:tbl>
    <w:p w:rsidR="006123CE" w:rsidRDefault="006123CE" w:rsidP="006123CE">
      <w:pPr>
        <w:spacing w:after="0" w:line="360" w:lineRule="auto"/>
        <w:rPr>
          <w:rFonts w:asciiTheme="majorBidi" w:hAnsiTheme="majorBidi" w:cstheme="majorBidi"/>
          <w:sz w:val="26"/>
          <w:szCs w:val="26"/>
        </w:rPr>
      </w:pPr>
    </w:p>
    <w:p w:rsidR="006123CE" w:rsidRDefault="006123CE" w:rsidP="006123CE">
      <w:pPr>
        <w:spacing w:after="0" w:line="360" w:lineRule="auto"/>
        <w:rPr>
          <w:rFonts w:asciiTheme="majorBidi" w:hAnsiTheme="majorBidi" w:cstheme="majorBidi"/>
          <w:sz w:val="26"/>
          <w:szCs w:val="26"/>
        </w:rPr>
      </w:pPr>
    </w:p>
    <w:p w:rsidR="006123CE" w:rsidRDefault="006123CE" w:rsidP="006123CE">
      <w:pPr>
        <w:spacing w:after="0" w:line="360" w:lineRule="auto"/>
        <w:rPr>
          <w:rFonts w:asciiTheme="majorBidi" w:hAnsiTheme="majorBidi" w:cstheme="majorBidi"/>
          <w:sz w:val="26"/>
          <w:szCs w:val="26"/>
        </w:rPr>
      </w:pPr>
    </w:p>
    <w:p w:rsidR="006123CE" w:rsidRDefault="006123CE" w:rsidP="006123CE">
      <w:pPr>
        <w:spacing w:after="0" w:line="360" w:lineRule="auto"/>
        <w:rPr>
          <w:rFonts w:asciiTheme="majorBidi" w:hAnsiTheme="majorBidi" w:cstheme="majorBidi"/>
          <w:sz w:val="26"/>
          <w:szCs w:val="26"/>
        </w:rPr>
      </w:pPr>
    </w:p>
    <w:p w:rsidR="006123CE" w:rsidRDefault="006123CE" w:rsidP="006123CE">
      <w:pPr>
        <w:spacing w:after="0" w:line="360" w:lineRule="auto"/>
        <w:rPr>
          <w:rFonts w:asciiTheme="majorBidi" w:hAnsiTheme="majorBidi" w:cstheme="majorBidi"/>
          <w:sz w:val="26"/>
          <w:szCs w:val="26"/>
        </w:rPr>
      </w:pPr>
    </w:p>
    <w:p w:rsidR="006123CE" w:rsidRDefault="006123CE" w:rsidP="006123CE">
      <w:pPr>
        <w:spacing w:after="0" w:line="360" w:lineRule="auto"/>
        <w:rPr>
          <w:rFonts w:asciiTheme="majorBidi" w:hAnsiTheme="majorBidi" w:cstheme="majorBidi"/>
          <w:sz w:val="26"/>
          <w:szCs w:val="26"/>
        </w:rPr>
      </w:pPr>
    </w:p>
    <w:p w:rsidR="00BA04DB" w:rsidRPr="006123CE" w:rsidRDefault="006123CE" w:rsidP="006123CE">
      <w:pPr>
        <w:spacing w:after="0" w:line="360" w:lineRule="auto"/>
        <w:rPr>
          <w:rFonts w:asciiTheme="majorBidi" w:hAnsiTheme="majorBidi" w:cstheme="majorBidi"/>
          <w:sz w:val="26"/>
          <w:szCs w:val="26"/>
        </w:rPr>
      </w:pPr>
      <w:r>
        <w:rPr>
          <w:rFonts w:asciiTheme="majorBidi" w:hAnsiTheme="majorBidi" w:cstheme="majorBidi"/>
          <w:sz w:val="26"/>
          <w:szCs w:val="26"/>
        </w:rPr>
        <w:t xml:space="preserve">            </w:t>
      </w:r>
      <w:r w:rsidR="006427EB" w:rsidRPr="006123CE">
        <w:rPr>
          <w:rFonts w:asciiTheme="majorBidi" w:hAnsiTheme="majorBidi" w:cstheme="majorBidi"/>
          <w:sz w:val="26"/>
          <w:szCs w:val="26"/>
        </w:rPr>
        <w:t>Avec P</w:t>
      </w:r>
      <w:r w:rsidR="006427EB" w:rsidRPr="006123CE">
        <w:rPr>
          <w:rFonts w:asciiTheme="majorBidi" w:hAnsiTheme="majorBidi" w:cstheme="majorBidi"/>
          <w:sz w:val="26"/>
          <w:szCs w:val="26"/>
          <w:vertAlign w:val="subscript"/>
        </w:rPr>
        <w:t>1</w:t>
      </w:r>
      <w:r w:rsidR="006427EB" w:rsidRPr="006123CE">
        <w:rPr>
          <w:rFonts w:asciiTheme="majorBidi" w:hAnsiTheme="majorBidi" w:cstheme="majorBidi"/>
          <w:sz w:val="26"/>
          <w:szCs w:val="26"/>
        </w:rPr>
        <w:t>, P</w:t>
      </w:r>
      <w:r w:rsidR="006427EB" w:rsidRPr="006123CE">
        <w:rPr>
          <w:rFonts w:asciiTheme="majorBidi" w:hAnsiTheme="majorBidi" w:cstheme="majorBidi"/>
          <w:sz w:val="26"/>
          <w:szCs w:val="26"/>
          <w:vertAlign w:val="subscript"/>
        </w:rPr>
        <w:t>2</w:t>
      </w:r>
      <w:r w:rsidR="006427EB" w:rsidRPr="006123CE">
        <w:rPr>
          <w:rFonts w:asciiTheme="majorBidi" w:hAnsiTheme="majorBidi" w:cstheme="majorBidi"/>
          <w:sz w:val="26"/>
          <w:szCs w:val="26"/>
        </w:rPr>
        <w:t>, P</w:t>
      </w:r>
      <w:r w:rsidR="006427EB" w:rsidRPr="006123CE">
        <w:rPr>
          <w:rFonts w:asciiTheme="majorBidi" w:hAnsiTheme="majorBidi" w:cstheme="majorBidi"/>
          <w:sz w:val="26"/>
          <w:szCs w:val="26"/>
          <w:vertAlign w:val="subscript"/>
        </w:rPr>
        <w:t>3</w:t>
      </w:r>
      <w:r w:rsidR="006427EB" w:rsidRPr="006123CE">
        <w:rPr>
          <w:rFonts w:asciiTheme="majorBidi" w:hAnsiTheme="majorBidi" w:cstheme="majorBidi"/>
          <w:sz w:val="26"/>
          <w:szCs w:val="26"/>
        </w:rPr>
        <w:t xml:space="preserve"> sont des pénétrabilités de 3 point déférents de même échantillon.  </w:t>
      </w:r>
    </w:p>
    <w:p w:rsidR="00A4231A" w:rsidRPr="00CD6E43" w:rsidRDefault="00A4231A" w:rsidP="0003753E">
      <w:pPr>
        <w:pStyle w:val="Paragraphedeliste"/>
        <w:numPr>
          <w:ilvl w:val="0"/>
          <w:numId w:val="8"/>
        </w:numPr>
        <w:spacing w:before="240" w:after="0" w:line="360" w:lineRule="auto"/>
        <w:rPr>
          <w:sz w:val="28"/>
          <w:szCs w:val="28"/>
        </w:rPr>
      </w:pPr>
      <w:r w:rsidRPr="00CD6E43">
        <w:rPr>
          <w:b/>
          <w:bCs/>
          <w:i/>
          <w:iCs/>
          <w:sz w:val="28"/>
          <w:szCs w:val="28"/>
        </w:rPr>
        <w:t>Point de ramollissement</w:t>
      </w:r>
      <w:r w:rsidRPr="00CD6E43">
        <w:rPr>
          <w:sz w:val="28"/>
          <w:szCs w:val="28"/>
        </w:rPr>
        <w:t> :</w:t>
      </w:r>
    </w:p>
    <w:p w:rsidR="00340172" w:rsidRPr="00CD6E43" w:rsidRDefault="00340172" w:rsidP="0008666D">
      <w:pPr>
        <w:pStyle w:val="Paragraphedeliste"/>
        <w:spacing w:before="240" w:after="0" w:line="360" w:lineRule="auto"/>
        <w:ind w:left="1146"/>
        <w:rPr>
          <w:sz w:val="28"/>
          <w:szCs w:val="28"/>
        </w:rPr>
      </w:pPr>
      <w:r w:rsidRPr="00CD6E43">
        <w:rPr>
          <w:rFonts w:asciiTheme="majorBidi" w:hAnsiTheme="majorBidi" w:cstheme="majorBidi"/>
          <w:sz w:val="26"/>
          <w:szCs w:val="26"/>
        </w:rPr>
        <w:t xml:space="preserve">    Tableau </w:t>
      </w:r>
      <w:r w:rsidR="0008666D">
        <w:rPr>
          <w:rFonts w:asciiTheme="majorBidi" w:hAnsiTheme="majorBidi" w:cstheme="majorBidi"/>
          <w:sz w:val="26"/>
          <w:szCs w:val="26"/>
        </w:rPr>
        <w:t>VI.9</w:t>
      </w:r>
      <w:r w:rsidR="0008666D" w:rsidRPr="00CD6E43">
        <w:rPr>
          <w:rFonts w:asciiTheme="majorBidi" w:hAnsiTheme="majorBidi" w:cstheme="majorBidi"/>
          <w:sz w:val="26"/>
          <w:szCs w:val="26"/>
        </w:rPr>
        <w:t> </w:t>
      </w:r>
      <w:r w:rsidRPr="00CD6E43">
        <w:rPr>
          <w:rFonts w:asciiTheme="majorBidi" w:hAnsiTheme="majorBidi" w:cstheme="majorBidi"/>
          <w:sz w:val="26"/>
          <w:szCs w:val="26"/>
        </w:rPr>
        <w:t xml:space="preserve"> : </w:t>
      </w:r>
      <w:r w:rsidR="00C22128" w:rsidRPr="00CD6E43">
        <w:rPr>
          <w:rFonts w:asciiTheme="majorBidi" w:hAnsiTheme="majorBidi" w:cstheme="majorBidi"/>
          <w:sz w:val="26"/>
          <w:szCs w:val="26"/>
        </w:rPr>
        <w:t>L</w:t>
      </w:r>
      <w:r w:rsidRPr="00CD6E43">
        <w:rPr>
          <w:rFonts w:asciiTheme="majorBidi" w:hAnsiTheme="majorBidi" w:cstheme="majorBidi"/>
          <w:sz w:val="26"/>
          <w:szCs w:val="26"/>
        </w:rPr>
        <w:t>es valeurs du ramollissement de bitume- caoutchouc.</w:t>
      </w:r>
    </w:p>
    <w:tbl>
      <w:tblPr>
        <w:tblStyle w:val="Grilledutableau"/>
        <w:tblW w:w="0" w:type="auto"/>
        <w:jc w:val="center"/>
        <w:tblInd w:w="1080" w:type="dxa"/>
        <w:tblLook w:val="04A0"/>
      </w:tblPr>
      <w:tblGrid>
        <w:gridCol w:w="2289"/>
        <w:gridCol w:w="1701"/>
        <w:gridCol w:w="1275"/>
      </w:tblGrid>
      <w:tr w:rsidR="00A4231A" w:rsidRPr="00CD6E43" w:rsidTr="00340172">
        <w:trPr>
          <w:jc w:val="center"/>
        </w:trPr>
        <w:tc>
          <w:tcPr>
            <w:tcW w:w="2289" w:type="dxa"/>
          </w:tcPr>
          <w:p w:rsidR="00A4231A" w:rsidRPr="00CD6E43" w:rsidRDefault="005C7714" w:rsidP="005C7714">
            <w:pPr>
              <w:pStyle w:val="Paragraphedeliste"/>
              <w:spacing w:line="360" w:lineRule="auto"/>
              <w:ind w:left="0"/>
              <w:jc w:val="center"/>
              <w:rPr>
                <w:sz w:val="28"/>
                <w:szCs w:val="28"/>
              </w:rPr>
            </w:pPr>
            <w:r w:rsidRPr="00CD6E43">
              <w:rPr>
                <w:sz w:val="28"/>
                <w:szCs w:val="28"/>
              </w:rPr>
              <w:t>E</w:t>
            </w:r>
            <w:r w:rsidR="00A4231A" w:rsidRPr="00CD6E43">
              <w:rPr>
                <w:sz w:val="28"/>
                <w:szCs w:val="28"/>
              </w:rPr>
              <w:t>ssais</w:t>
            </w:r>
          </w:p>
        </w:tc>
        <w:tc>
          <w:tcPr>
            <w:tcW w:w="1701" w:type="dxa"/>
          </w:tcPr>
          <w:p w:rsidR="00A4231A" w:rsidRPr="00CD6E43" w:rsidRDefault="00A4231A" w:rsidP="00395BA2">
            <w:pPr>
              <w:pStyle w:val="Paragraphedeliste"/>
              <w:spacing w:line="360" w:lineRule="auto"/>
              <w:ind w:left="0"/>
              <w:rPr>
                <w:sz w:val="28"/>
                <w:szCs w:val="28"/>
              </w:rPr>
            </w:pPr>
            <w:r w:rsidRPr="00CD6E43">
              <w:rPr>
                <w:sz w:val="28"/>
                <w:szCs w:val="28"/>
              </w:rPr>
              <w:t xml:space="preserve">% de  </w:t>
            </w:r>
            <w:r w:rsidR="00395BA2" w:rsidRPr="00CD6E43">
              <w:rPr>
                <w:sz w:val="28"/>
                <w:szCs w:val="28"/>
              </w:rPr>
              <w:t>caou</w:t>
            </w:r>
          </w:p>
        </w:tc>
        <w:tc>
          <w:tcPr>
            <w:tcW w:w="1275" w:type="dxa"/>
          </w:tcPr>
          <w:p w:rsidR="00A4231A" w:rsidRPr="00CD6E43" w:rsidRDefault="00A4231A" w:rsidP="0003753E">
            <w:pPr>
              <w:spacing w:line="360" w:lineRule="auto"/>
              <w:jc w:val="center"/>
              <w:rPr>
                <w:b/>
                <w:bCs/>
                <w:sz w:val="28"/>
                <w:szCs w:val="28"/>
              </w:rPr>
            </w:pPr>
            <w:r w:rsidRPr="00CD6E43">
              <w:rPr>
                <w:b/>
                <w:bCs/>
                <w:i/>
                <w:iCs/>
                <w:sz w:val="28"/>
                <w:szCs w:val="28"/>
              </w:rPr>
              <w:t>R</w:t>
            </w:r>
            <w:r w:rsidR="00A63A26" w:rsidRPr="00CD6E43">
              <w:rPr>
                <w:b/>
                <w:bCs/>
                <w:i/>
                <w:iCs/>
                <w:sz w:val="28"/>
                <w:szCs w:val="28"/>
              </w:rPr>
              <w:t xml:space="preserve"> </w:t>
            </w:r>
            <w:r w:rsidR="00A63A26" w:rsidRPr="00CD6E43">
              <w:rPr>
                <w:b/>
                <w:bCs/>
                <w:sz w:val="28"/>
                <w:szCs w:val="28"/>
              </w:rPr>
              <w:t>(°C)</w:t>
            </w:r>
          </w:p>
        </w:tc>
      </w:tr>
      <w:tr w:rsidR="00944F5F" w:rsidRPr="00CD6E43" w:rsidTr="00340172">
        <w:trPr>
          <w:jc w:val="center"/>
        </w:trPr>
        <w:tc>
          <w:tcPr>
            <w:tcW w:w="2289" w:type="dxa"/>
          </w:tcPr>
          <w:p w:rsidR="00944F5F" w:rsidRPr="00CD6E43" w:rsidRDefault="00944F5F" w:rsidP="0003753E">
            <w:pPr>
              <w:pStyle w:val="Paragraphedeliste"/>
              <w:spacing w:line="360" w:lineRule="auto"/>
              <w:ind w:left="0"/>
              <w:jc w:val="center"/>
              <w:rPr>
                <w:sz w:val="28"/>
                <w:szCs w:val="28"/>
              </w:rPr>
            </w:pPr>
            <w:r w:rsidRPr="00CD6E43">
              <w:rPr>
                <w:sz w:val="28"/>
                <w:szCs w:val="28"/>
              </w:rPr>
              <w:t>1</w:t>
            </w:r>
          </w:p>
        </w:tc>
        <w:tc>
          <w:tcPr>
            <w:tcW w:w="1701" w:type="dxa"/>
          </w:tcPr>
          <w:p w:rsidR="00944F5F" w:rsidRPr="00CD6E43" w:rsidRDefault="00944F5F" w:rsidP="0003753E">
            <w:pPr>
              <w:pStyle w:val="Paragraphedeliste"/>
              <w:spacing w:line="360" w:lineRule="auto"/>
              <w:ind w:left="0"/>
              <w:jc w:val="center"/>
              <w:rPr>
                <w:sz w:val="28"/>
                <w:szCs w:val="28"/>
              </w:rPr>
            </w:pPr>
            <w:r w:rsidRPr="00CD6E43">
              <w:rPr>
                <w:sz w:val="28"/>
                <w:szCs w:val="28"/>
              </w:rPr>
              <w:t>3</w:t>
            </w:r>
          </w:p>
        </w:tc>
        <w:tc>
          <w:tcPr>
            <w:tcW w:w="1275" w:type="dxa"/>
          </w:tcPr>
          <w:p w:rsidR="00944F5F" w:rsidRPr="00CD6E43" w:rsidRDefault="00944F5F" w:rsidP="0003753E">
            <w:pPr>
              <w:spacing w:line="360" w:lineRule="auto"/>
              <w:jc w:val="center"/>
              <w:rPr>
                <w:sz w:val="28"/>
                <w:szCs w:val="28"/>
              </w:rPr>
            </w:pPr>
            <w:r w:rsidRPr="00CD6E43">
              <w:rPr>
                <w:sz w:val="28"/>
                <w:szCs w:val="28"/>
              </w:rPr>
              <w:t>57</w:t>
            </w:r>
          </w:p>
        </w:tc>
      </w:tr>
      <w:tr w:rsidR="00944F5F" w:rsidRPr="00CD6E43" w:rsidTr="00340172">
        <w:trPr>
          <w:jc w:val="center"/>
        </w:trPr>
        <w:tc>
          <w:tcPr>
            <w:tcW w:w="2289" w:type="dxa"/>
          </w:tcPr>
          <w:p w:rsidR="00944F5F" w:rsidRPr="00CD6E43" w:rsidRDefault="00944F5F" w:rsidP="0003753E">
            <w:pPr>
              <w:pStyle w:val="Paragraphedeliste"/>
              <w:spacing w:line="360" w:lineRule="auto"/>
              <w:ind w:left="0"/>
              <w:jc w:val="center"/>
              <w:rPr>
                <w:sz w:val="28"/>
                <w:szCs w:val="28"/>
              </w:rPr>
            </w:pPr>
            <w:r w:rsidRPr="00CD6E43">
              <w:rPr>
                <w:sz w:val="28"/>
                <w:szCs w:val="28"/>
              </w:rPr>
              <w:t>2</w:t>
            </w:r>
          </w:p>
        </w:tc>
        <w:tc>
          <w:tcPr>
            <w:tcW w:w="1701" w:type="dxa"/>
          </w:tcPr>
          <w:p w:rsidR="00944F5F" w:rsidRPr="00CD6E43" w:rsidRDefault="00944F5F" w:rsidP="0003753E">
            <w:pPr>
              <w:pStyle w:val="Paragraphedeliste"/>
              <w:spacing w:line="360" w:lineRule="auto"/>
              <w:ind w:left="0"/>
              <w:jc w:val="center"/>
              <w:rPr>
                <w:sz w:val="28"/>
                <w:szCs w:val="28"/>
              </w:rPr>
            </w:pPr>
            <w:r w:rsidRPr="00CD6E43">
              <w:rPr>
                <w:sz w:val="28"/>
                <w:szCs w:val="28"/>
              </w:rPr>
              <w:t>5</w:t>
            </w:r>
          </w:p>
        </w:tc>
        <w:tc>
          <w:tcPr>
            <w:tcW w:w="1275" w:type="dxa"/>
          </w:tcPr>
          <w:p w:rsidR="00944F5F" w:rsidRPr="00CD6E43" w:rsidRDefault="00944F5F" w:rsidP="0003753E">
            <w:pPr>
              <w:spacing w:line="360" w:lineRule="auto"/>
              <w:jc w:val="center"/>
              <w:rPr>
                <w:sz w:val="28"/>
                <w:szCs w:val="28"/>
              </w:rPr>
            </w:pPr>
            <w:r w:rsidRPr="00CD6E43">
              <w:rPr>
                <w:sz w:val="28"/>
                <w:szCs w:val="28"/>
              </w:rPr>
              <w:t>58</w:t>
            </w:r>
          </w:p>
        </w:tc>
      </w:tr>
      <w:tr w:rsidR="00944F5F" w:rsidRPr="00CD6E43" w:rsidTr="00340172">
        <w:trPr>
          <w:jc w:val="center"/>
        </w:trPr>
        <w:tc>
          <w:tcPr>
            <w:tcW w:w="2289" w:type="dxa"/>
          </w:tcPr>
          <w:p w:rsidR="00944F5F" w:rsidRPr="00CD6E43" w:rsidRDefault="00944F5F" w:rsidP="0003753E">
            <w:pPr>
              <w:pStyle w:val="Paragraphedeliste"/>
              <w:spacing w:line="360" w:lineRule="auto"/>
              <w:ind w:left="0"/>
              <w:jc w:val="center"/>
              <w:rPr>
                <w:sz w:val="28"/>
                <w:szCs w:val="28"/>
              </w:rPr>
            </w:pPr>
            <w:r w:rsidRPr="00CD6E43">
              <w:rPr>
                <w:sz w:val="28"/>
                <w:szCs w:val="28"/>
              </w:rPr>
              <w:t>3</w:t>
            </w:r>
          </w:p>
        </w:tc>
        <w:tc>
          <w:tcPr>
            <w:tcW w:w="1701" w:type="dxa"/>
          </w:tcPr>
          <w:p w:rsidR="00944F5F" w:rsidRPr="00CD6E43" w:rsidRDefault="00944F5F" w:rsidP="0003753E">
            <w:pPr>
              <w:pStyle w:val="Paragraphedeliste"/>
              <w:spacing w:line="360" w:lineRule="auto"/>
              <w:ind w:left="0"/>
              <w:jc w:val="center"/>
              <w:rPr>
                <w:sz w:val="28"/>
                <w:szCs w:val="28"/>
              </w:rPr>
            </w:pPr>
            <w:r w:rsidRPr="00CD6E43">
              <w:rPr>
                <w:sz w:val="28"/>
                <w:szCs w:val="28"/>
              </w:rPr>
              <w:t>7</w:t>
            </w:r>
          </w:p>
        </w:tc>
        <w:tc>
          <w:tcPr>
            <w:tcW w:w="1275" w:type="dxa"/>
          </w:tcPr>
          <w:p w:rsidR="00944F5F" w:rsidRPr="00CD6E43" w:rsidRDefault="00944F5F" w:rsidP="0003753E">
            <w:pPr>
              <w:spacing w:line="360" w:lineRule="auto"/>
              <w:jc w:val="center"/>
              <w:rPr>
                <w:sz w:val="28"/>
                <w:szCs w:val="28"/>
              </w:rPr>
            </w:pPr>
            <w:r w:rsidRPr="00CD6E43">
              <w:rPr>
                <w:sz w:val="28"/>
                <w:szCs w:val="28"/>
              </w:rPr>
              <w:t>60</w:t>
            </w:r>
          </w:p>
        </w:tc>
      </w:tr>
      <w:tr w:rsidR="00944F5F" w:rsidRPr="00CD6E43" w:rsidTr="00340172">
        <w:trPr>
          <w:jc w:val="center"/>
        </w:trPr>
        <w:tc>
          <w:tcPr>
            <w:tcW w:w="2289" w:type="dxa"/>
          </w:tcPr>
          <w:p w:rsidR="00944F5F" w:rsidRPr="00CD6E43" w:rsidRDefault="00944F5F" w:rsidP="0003753E">
            <w:pPr>
              <w:pStyle w:val="Paragraphedeliste"/>
              <w:spacing w:line="360" w:lineRule="auto"/>
              <w:ind w:left="0"/>
              <w:jc w:val="center"/>
              <w:rPr>
                <w:sz w:val="28"/>
                <w:szCs w:val="28"/>
              </w:rPr>
            </w:pPr>
            <w:r w:rsidRPr="00CD6E43">
              <w:rPr>
                <w:sz w:val="28"/>
                <w:szCs w:val="28"/>
              </w:rPr>
              <w:t>4</w:t>
            </w:r>
          </w:p>
        </w:tc>
        <w:tc>
          <w:tcPr>
            <w:tcW w:w="1701" w:type="dxa"/>
          </w:tcPr>
          <w:p w:rsidR="00944F5F" w:rsidRPr="00CD6E43" w:rsidRDefault="00944F5F" w:rsidP="0003753E">
            <w:pPr>
              <w:pStyle w:val="Paragraphedeliste"/>
              <w:spacing w:line="360" w:lineRule="auto"/>
              <w:ind w:left="0"/>
              <w:jc w:val="center"/>
              <w:rPr>
                <w:sz w:val="28"/>
                <w:szCs w:val="28"/>
              </w:rPr>
            </w:pPr>
            <w:r w:rsidRPr="00CD6E43">
              <w:rPr>
                <w:sz w:val="28"/>
                <w:szCs w:val="28"/>
              </w:rPr>
              <w:t>10</w:t>
            </w:r>
          </w:p>
        </w:tc>
        <w:tc>
          <w:tcPr>
            <w:tcW w:w="1275" w:type="dxa"/>
          </w:tcPr>
          <w:p w:rsidR="00944F5F" w:rsidRPr="00CD6E43" w:rsidRDefault="00944F5F" w:rsidP="0003753E">
            <w:pPr>
              <w:spacing w:line="360" w:lineRule="auto"/>
              <w:jc w:val="center"/>
              <w:rPr>
                <w:sz w:val="28"/>
                <w:szCs w:val="28"/>
              </w:rPr>
            </w:pPr>
            <w:r w:rsidRPr="00CD6E43">
              <w:rPr>
                <w:sz w:val="28"/>
                <w:szCs w:val="28"/>
              </w:rPr>
              <w:t>63</w:t>
            </w:r>
          </w:p>
        </w:tc>
      </w:tr>
    </w:tbl>
    <w:p w:rsidR="008938EA" w:rsidRPr="006123CE" w:rsidRDefault="006123CE" w:rsidP="006123CE">
      <w:pPr>
        <w:spacing w:after="0" w:line="360" w:lineRule="auto"/>
        <w:rPr>
          <w:rFonts w:asciiTheme="majorBidi" w:hAnsiTheme="majorBidi" w:cstheme="majorBidi"/>
          <w:sz w:val="26"/>
          <w:szCs w:val="26"/>
        </w:rPr>
      </w:pPr>
      <w:r>
        <w:rPr>
          <w:rFonts w:asciiTheme="majorBidi" w:hAnsiTheme="majorBidi" w:cstheme="majorBidi"/>
          <w:sz w:val="26"/>
          <w:szCs w:val="26"/>
        </w:rPr>
        <w:t xml:space="preserve">             </w:t>
      </w:r>
    </w:p>
    <w:p w:rsidR="00A4231A" w:rsidRPr="00CD6E43" w:rsidRDefault="00A4231A" w:rsidP="0003753E">
      <w:pPr>
        <w:pStyle w:val="Paragraphedeliste"/>
        <w:numPr>
          <w:ilvl w:val="0"/>
          <w:numId w:val="8"/>
        </w:numPr>
        <w:spacing w:before="240" w:after="0" w:line="360" w:lineRule="auto"/>
        <w:rPr>
          <w:sz w:val="28"/>
          <w:szCs w:val="28"/>
        </w:rPr>
      </w:pPr>
      <w:r w:rsidRPr="00CD6E43">
        <w:rPr>
          <w:b/>
          <w:bCs/>
          <w:i/>
          <w:iCs/>
          <w:sz w:val="28"/>
          <w:szCs w:val="28"/>
        </w:rPr>
        <w:t>Densité</w:t>
      </w:r>
      <w:r w:rsidR="00CA4F9E" w:rsidRPr="00CD6E43">
        <w:rPr>
          <w:b/>
          <w:bCs/>
          <w:i/>
          <w:iCs/>
          <w:sz w:val="28"/>
          <w:szCs w:val="28"/>
        </w:rPr>
        <w:t xml:space="preserve"> à 25°C</w:t>
      </w:r>
      <w:r w:rsidRPr="00CD6E43">
        <w:rPr>
          <w:sz w:val="28"/>
          <w:szCs w:val="28"/>
        </w:rPr>
        <w:t> :</w:t>
      </w:r>
    </w:p>
    <w:p w:rsidR="00CD370E" w:rsidRPr="00CD6E43" w:rsidRDefault="00CD370E" w:rsidP="0008666D">
      <w:pPr>
        <w:pStyle w:val="Paragraphedeliste"/>
        <w:spacing w:before="240" w:after="0" w:line="360" w:lineRule="auto"/>
        <w:ind w:left="1146"/>
        <w:rPr>
          <w:sz w:val="28"/>
          <w:szCs w:val="28"/>
        </w:rPr>
      </w:pPr>
      <w:r w:rsidRPr="00CD6E43">
        <w:rPr>
          <w:rFonts w:asciiTheme="majorBidi" w:hAnsiTheme="majorBidi" w:cstheme="majorBidi"/>
          <w:sz w:val="26"/>
          <w:szCs w:val="26"/>
        </w:rPr>
        <w:t xml:space="preserve">                 Tableau </w:t>
      </w:r>
      <w:r w:rsidR="0008666D">
        <w:rPr>
          <w:rFonts w:asciiTheme="majorBidi" w:hAnsiTheme="majorBidi" w:cstheme="majorBidi"/>
          <w:sz w:val="26"/>
          <w:szCs w:val="26"/>
        </w:rPr>
        <w:t>VI.10</w:t>
      </w:r>
      <w:r w:rsidR="0008666D" w:rsidRPr="00CD6E43">
        <w:rPr>
          <w:rFonts w:asciiTheme="majorBidi" w:hAnsiTheme="majorBidi" w:cstheme="majorBidi"/>
          <w:sz w:val="26"/>
          <w:szCs w:val="26"/>
        </w:rPr>
        <w:t> </w:t>
      </w:r>
      <w:r w:rsidRPr="00CD6E43">
        <w:rPr>
          <w:rFonts w:asciiTheme="majorBidi" w:hAnsiTheme="majorBidi" w:cstheme="majorBidi"/>
          <w:sz w:val="26"/>
          <w:szCs w:val="26"/>
        </w:rPr>
        <w:t xml:space="preserve">: </w:t>
      </w:r>
      <w:r w:rsidR="001D3A5A" w:rsidRPr="00CD6E43">
        <w:rPr>
          <w:rFonts w:asciiTheme="majorBidi" w:hAnsiTheme="majorBidi" w:cstheme="majorBidi"/>
          <w:sz w:val="26"/>
          <w:szCs w:val="26"/>
        </w:rPr>
        <w:t>L</w:t>
      </w:r>
      <w:r w:rsidRPr="00CD6E43">
        <w:rPr>
          <w:rFonts w:asciiTheme="majorBidi" w:hAnsiTheme="majorBidi" w:cstheme="majorBidi"/>
          <w:sz w:val="26"/>
          <w:szCs w:val="26"/>
        </w:rPr>
        <w:t>es valeurs de la densité de bitume- caoutchouc.</w:t>
      </w:r>
    </w:p>
    <w:tbl>
      <w:tblPr>
        <w:tblStyle w:val="Grilledutableau"/>
        <w:tblW w:w="8746" w:type="dxa"/>
        <w:tblInd w:w="1080" w:type="dxa"/>
        <w:tblLook w:val="04A0"/>
      </w:tblPr>
      <w:tblGrid>
        <w:gridCol w:w="1722"/>
        <w:gridCol w:w="1661"/>
        <w:gridCol w:w="1070"/>
        <w:gridCol w:w="1208"/>
        <w:gridCol w:w="1056"/>
        <w:gridCol w:w="1167"/>
        <w:gridCol w:w="862"/>
      </w:tblGrid>
      <w:tr w:rsidR="00A4231A" w:rsidRPr="00CD6E43" w:rsidTr="00395BA2">
        <w:trPr>
          <w:trHeight w:val="350"/>
        </w:trPr>
        <w:tc>
          <w:tcPr>
            <w:tcW w:w="1722" w:type="dxa"/>
          </w:tcPr>
          <w:p w:rsidR="00A4231A" w:rsidRPr="00CD6E43" w:rsidRDefault="005C7714" w:rsidP="0003753E">
            <w:pPr>
              <w:pStyle w:val="Paragraphedeliste"/>
              <w:spacing w:line="360" w:lineRule="auto"/>
              <w:ind w:left="0"/>
              <w:jc w:val="center"/>
              <w:rPr>
                <w:sz w:val="28"/>
                <w:szCs w:val="28"/>
              </w:rPr>
            </w:pPr>
            <w:r w:rsidRPr="00CD6E43">
              <w:rPr>
                <w:sz w:val="28"/>
                <w:szCs w:val="28"/>
              </w:rPr>
              <w:t>E</w:t>
            </w:r>
            <w:r w:rsidR="00A4231A" w:rsidRPr="00CD6E43">
              <w:rPr>
                <w:sz w:val="28"/>
                <w:szCs w:val="28"/>
              </w:rPr>
              <w:t>ssais</w:t>
            </w:r>
          </w:p>
        </w:tc>
        <w:tc>
          <w:tcPr>
            <w:tcW w:w="1661" w:type="dxa"/>
          </w:tcPr>
          <w:p w:rsidR="00A4231A" w:rsidRPr="00CD6E43" w:rsidRDefault="00A4231A" w:rsidP="00395BA2">
            <w:pPr>
              <w:pStyle w:val="Paragraphedeliste"/>
              <w:spacing w:line="360" w:lineRule="auto"/>
              <w:ind w:left="0"/>
              <w:jc w:val="center"/>
              <w:rPr>
                <w:sz w:val="28"/>
                <w:szCs w:val="28"/>
              </w:rPr>
            </w:pPr>
            <w:r w:rsidRPr="00CD6E43">
              <w:rPr>
                <w:sz w:val="28"/>
                <w:szCs w:val="28"/>
              </w:rPr>
              <w:t xml:space="preserve">% de </w:t>
            </w:r>
            <w:r w:rsidR="00395BA2" w:rsidRPr="00CD6E43">
              <w:rPr>
                <w:sz w:val="28"/>
                <w:szCs w:val="28"/>
              </w:rPr>
              <w:t>caou</w:t>
            </w:r>
          </w:p>
        </w:tc>
        <w:tc>
          <w:tcPr>
            <w:tcW w:w="1070" w:type="dxa"/>
          </w:tcPr>
          <w:p w:rsidR="00A4231A" w:rsidRPr="00CD6E43" w:rsidRDefault="00A63A26" w:rsidP="0003753E">
            <w:pPr>
              <w:pStyle w:val="Paragraphedeliste"/>
              <w:spacing w:line="360" w:lineRule="auto"/>
              <w:ind w:left="0"/>
              <w:jc w:val="center"/>
              <w:rPr>
                <w:sz w:val="28"/>
                <w:szCs w:val="28"/>
              </w:rPr>
            </w:pPr>
            <w:r w:rsidRPr="00CD6E43">
              <w:rPr>
                <w:sz w:val="28"/>
                <w:szCs w:val="28"/>
              </w:rPr>
              <w:t>E</w:t>
            </w:r>
            <w:r w:rsidRPr="00CD6E43">
              <w:rPr>
                <w:sz w:val="28"/>
                <w:szCs w:val="28"/>
                <w:vertAlign w:val="subscript"/>
              </w:rPr>
              <w:t>1</w:t>
            </w:r>
            <w:r w:rsidRPr="00CD6E43">
              <w:rPr>
                <w:sz w:val="28"/>
                <w:szCs w:val="28"/>
              </w:rPr>
              <w:t xml:space="preserve"> (mg)</w:t>
            </w:r>
          </w:p>
        </w:tc>
        <w:tc>
          <w:tcPr>
            <w:tcW w:w="1208" w:type="dxa"/>
          </w:tcPr>
          <w:p w:rsidR="00A4231A" w:rsidRPr="00CD6E43" w:rsidRDefault="00A4231A" w:rsidP="0003753E">
            <w:pPr>
              <w:pStyle w:val="Paragraphedeliste"/>
              <w:spacing w:line="360" w:lineRule="auto"/>
              <w:ind w:left="0"/>
              <w:jc w:val="center"/>
              <w:rPr>
                <w:sz w:val="28"/>
                <w:szCs w:val="28"/>
              </w:rPr>
            </w:pPr>
            <w:r w:rsidRPr="00CD6E43">
              <w:rPr>
                <w:sz w:val="28"/>
                <w:szCs w:val="28"/>
              </w:rPr>
              <w:t>E</w:t>
            </w:r>
            <w:r w:rsidRPr="00CD6E43">
              <w:rPr>
                <w:sz w:val="28"/>
                <w:szCs w:val="28"/>
                <w:vertAlign w:val="subscript"/>
              </w:rPr>
              <w:t>2</w:t>
            </w:r>
            <w:r w:rsidR="00A63A26" w:rsidRPr="00CD6E43">
              <w:rPr>
                <w:sz w:val="28"/>
                <w:szCs w:val="28"/>
                <w:vertAlign w:val="subscript"/>
              </w:rPr>
              <w:t xml:space="preserve"> </w:t>
            </w:r>
            <w:r w:rsidR="00A63A26" w:rsidRPr="00CD6E43">
              <w:rPr>
                <w:sz w:val="28"/>
                <w:szCs w:val="28"/>
              </w:rPr>
              <w:t>(mg)</w:t>
            </w:r>
          </w:p>
        </w:tc>
        <w:tc>
          <w:tcPr>
            <w:tcW w:w="1056" w:type="dxa"/>
          </w:tcPr>
          <w:p w:rsidR="00A4231A" w:rsidRPr="00CD6E43" w:rsidRDefault="00A4231A" w:rsidP="0003753E">
            <w:pPr>
              <w:pStyle w:val="Paragraphedeliste"/>
              <w:spacing w:line="360" w:lineRule="auto"/>
              <w:ind w:left="0"/>
              <w:jc w:val="center"/>
              <w:rPr>
                <w:sz w:val="28"/>
                <w:szCs w:val="28"/>
              </w:rPr>
            </w:pPr>
            <w:r w:rsidRPr="00CD6E43">
              <w:rPr>
                <w:sz w:val="28"/>
                <w:szCs w:val="28"/>
              </w:rPr>
              <w:t>E</w:t>
            </w:r>
            <w:r w:rsidRPr="00CD6E43">
              <w:rPr>
                <w:sz w:val="28"/>
                <w:szCs w:val="28"/>
                <w:vertAlign w:val="subscript"/>
              </w:rPr>
              <w:t>3</w:t>
            </w:r>
            <w:r w:rsidR="00A63A26" w:rsidRPr="00CD6E43">
              <w:rPr>
                <w:sz w:val="28"/>
                <w:szCs w:val="28"/>
              </w:rPr>
              <w:t xml:space="preserve"> (mg)</w:t>
            </w:r>
          </w:p>
        </w:tc>
        <w:tc>
          <w:tcPr>
            <w:tcW w:w="1167" w:type="dxa"/>
          </w:tcPr>
          <w:p w:rsidR="00A4231A" w:rsidRPr="00CD6E43" w:rsidRDefault="00AE46CB" w:rsidP="0003753E">
            <w:pPr>
              <w:pStyle w:val="Paragraphedeliste"/>
              <w:spacing w:line="360" w:lineRule="auto"/>
              <w:ind w:left="0"/>
              <w:jc w:val="center"/>
              <w:rPr>
                <w:sz w:val="28"/>
                <w:szCs w:val="28"/>
              </w:rPr>
            </w:pPr>
            <w:r w:rsidRPr="00CD6E43">
              <w:rPr>
                <w:sz w:val="28"/>
                <w:szCs w:val="28"/>
              </w:rPr>
              <w:t>E</w:t>
            </w:r>
            <w:r w:rsidRPr="00CD6E43">
              <w:rPr>
                <w:sz w:val="28"/>
                <w:szCs w:val="28"/>
                <w:vertAlign w:val="subscript"/>
              </w:rPr>
              <w:t>4</w:t>
            </w:r>
            <w:r w:rsidRPr="00CD6E43">
              <w:rPr>
                <w:sz w:val="28"/>
                <w:szCs w:val="28"/>
              </w:rPr>
              <w:t xml:space="preserve"> (</w:t>
            </w:r>
            <w:r w:rsidR="00A63A26" w:rsidRPr="00CD6E43">
              <w:rPr>
                <w:sz w:val="28"/>
                <w:szCs w:val="28"/>
              </w:rPr>
              <w:t>mg)</w:t>
            </w:r>
          </w:p>
        </w:tc>
        <w:tc>
          <w:tcPr>
            <w:tcW w:w="862" w:type="dxa"/>
          </w:tcPr>
          <w:p w:rsidR="00A4231A" w:rsidRPr="00CD6E43" w:rsidRDefault="00A4231A" w:rsidP="0003753E">
            <w:pPr>
              <w:pStyle w:val="Paragraphedeliste"/>
              <w:spacing w:line="360" w:lineRule="auto"/>
              <w:ind w:left="0"/>
              <w:jc w:val="center"/>
              <w:rPr>
                <w:sz w:val="28"/>
                <w:szCs w:val="28"/>
              </w:rPr>
            </w:pPr>
            <w:r w:rsidRPr="00CD6E43">
              <w:rPr>
                <w:sz w:val="28"/>
                <w:szCs w:val="28"/>
              </w:rPr>
              <w:t>d</w:t>
            </w:r>
          </w:p>
        </w:tc>
      </w:tr>
      <w:tr w:rsidR="00944F5F" w:rsidRPr="00CD6E43" w:rsidTr="00395BA2">
        <w:trPr>
          <w:trHeight w:val="350"/>
        </w:trPr>
        <w:tc>
          <w:tcPr>
            <w:tcW w:w="1722" w:type="dxa"/>
          </w:tcPr>
          <w:p w:rsidR="00944F5F" w:rsidRPr="00CD6E43" w:rsidRDefault="00944F5F" w:rsidP="0003753E">
            <w:pPr>
              <w:pStyle w:val="Paragraphedeliste"/>
              <w:spacing w:line="360" w:lineRule="auto"/>
              <w:ind w:left="0"/>
              <w:jc w:val="center"/>
              <w:rPr>
                <w:sz w:val="28"/>
                <w:szCs w:val="28"/>
              </w:rPr>
            </w:pPr>
            <w:r w:rsidRPr="00CD6E43">
              <w:rPr>
                <w:sz w:val="28"/>
                <w:szCs w:val="28"/>
              </w:rPr>
              <w:t>1</w:t>
            </w:r>
          </w:p>
        </w:tc>
        <w:tc>
          <w:tcPr>
            <w:tcW w:w="1661" w:type="dxa"/>
          </w:tcPr>
          <w:p w:rsidR="00944F5F" w:rsidRPr="00CD6E43" w:rsidRDefault="00944F5F" w:rsidP="0003753E">
            <w:pPr>
              <w:pStyle w:val="Paragraphedeliste"/>
              <w:spacing w:line="360" w:lineRule="auto"/>
              <w:ind w:left="0"/>
              <w:jc w:val="center"/>
              <w:rPr>
                <w:sz w:val="28"/>
                <w:szCs w:val="28"/>
              </w:rPr>
            </w:pPr>
            <w:r w:rsidRPr="00CD6E43">
              <w:rPr>
                <w:sz w:val="28"/>
                <w:szCs w:val="28"/>
              </w:rPr>
              <w:t>3</w:t>
            </w:r>
          </w:p>
        </w:tc>
        <w:tc>
          <w:tcPr>
            <w:tcW w:w="1070" w:type="dxa"/>
          </w:tcPr>
          <w:p w:rsidR="00944F5F" w:rsidRPr="00CD6E43" w:rsidRDefault="00F1355A" w:rsidP="0003753E">
            <w:pPr>
              <w:pStyle w:val="Paragraphedeliste"/>
              <w:spacing w:line="360" w:lineRule="auto"/>
              <w:ind w:left="0"/>
              <w:jc w:val="center"/>
              <w:rPr>
                <w:sz w:val="28"/>
                <w:szCs w:val="28"/>
              </w:rPr>
            </w:pPr>
            <w:r w:rsidRPr="00CD6E43">
              <w:rPr>
                <w:sz w:val="28"/>
                <w:szCs w:val="28"/>
              </w:rPr>
              <w:t>35.552</w:t>
            </w:r>
          </w:p>
        </w:tc>
        <w:tc>
          <w:tcPr>
            <w:tcW w:w="1208" w:type="dxa"/>
          </w:tcPr>
          <w:p w:rsidR="00944F5F" w:rsidRPr="00CD6E43" w:rsidRDefault="00F1355A" w:rsidP="0003753E">
            <w:pPr>
              <w:pStyle w:val="Paragraphedeliste"/>
              <w:spacing w:line="360" w:lineRule="auto"/>
              <w:ind w:left="0"/>
              <w:jc w:val="center"/>
              <w:rPr>
                <w:sz w:val="28"/>
                <w:szCs w:val="28"/>
              </w:rPr>
            </w:pPr>
            <w:r w:rsidRPr="00CD6E43">
              <w:rPr>
                <w:sz w:val="28"/>
                <w:szCs w:val="28"/>
              </w:rPr>
              <w:t>63.544</w:t>
            </w:r>
          </w:p>
        </w:tc>
        <w:tc>
          <w:tcPr>
            <w:tcW w:w="1056" w:type="dxa"/>
          </w:tcPr>
          <w:p w:rsidR="00944F5F" w:rsidRPr="00CD6E43" w:rsidRDefault="00F1355A" w:rsidP="0003753E">
            <w:pPr>
              <w:spacing w:line="360" w:lineRule="auto"/>
              <w:jc w:val="center"/>
              <w:rPr>
                <w:sz w:val="28"/>
                <w:szCs w:val="28"/>
              </w:rPr>
            </w:pPr>
            <w:r w:rsidRPr="00CD6E43">
              <w:rPr>
                <w:rFonts w:ascii="Calibri" w:hAnsi="Calibri"/>
                <w:sz w:val="28"/>
                <w:szCs w:val="28"/>
              </w:rPr>
              <w:t>50.437</w:t>
            </w:r>
          </w:p>
        </w:tc>
        <w:tc>
          <w:tcPr>
            <w:tcW w:w="1167" w:type="dxa"/>
          </w:tcPr>
          <w:p w:rsidR="00944F5F" w:rsidRPr="00CD6E43" w:rsidRDefault="00F1355A" w:rsidP="0003753E">
            <w:pPr>
              <w:spacing w:line="360" w:lineRule="auto"/>
              <w:jc w:val="center"/>
              <w:rPr>
                <w:sz w:val="28"/>
                <w:szCs w:val="28"/>
              </w:rPr>
            </w:pPr>
            <w:r w:rsidRPr="00CD6E43">
              <w:rPr>
                <w:rFonts w:ascii="Calibri" w:hAnsi="Calibri"/>
                <w:sz w:val="28"/>
                <w:szCs w:val="28"/>
              </w:rPr>
              <w:t>63.878</w:t>
            </w:r>
          </w:p>
        </w:tc>
        <w:tc>
          <w:tcPr>
            <w:tcW w:w="862" w:type="dxa"/>
          </w:tcPr>
          <w:p w:rsidR="00944F5F" w:rsidRPr="00CD6E43" w:rsidRDefault="00944F5F" w:rsidP="0003753E">
            <w:pPr>
              <w:spacing w:line="360" w:lineRule="auto"/>
              <w:jc w:val="center"/>
              <w:rPr>
                <w:sz w:val="28"/>
                <w:szCs w:val="28"/>
              </w:rPr>
            </w:pPr>
            <w:r w:rsidRPr="00CD6E43">
              <w:rPr>
                <w:sz w:val="28"/>
                <w:szCs w:val="28"/>
              </w:rPr>
              <w:t>1.023</w:t>
            </w:r>
          </w:p>
        </w:tc>
      </w:tr>
      <w:tr w:rsidR="00944F5F" w:rsidRPr="00CD6E43" w:rsidTr="00395BA2">
        <w:trPr>
          <w:trHeight w:val="350"/>
        </w:trPr>
        <w:tc>
          <w:tcPr>
            <w:tcW w:w="1722" w:type="dxa"/>
          </w:tcPr>
          <w:p w:rsidR="00944F5F" w:rsidRPr="00CD6E43" w:rsidRDefault="00944F5F" w:rsidP="0003753E">
            <w:pPr>
              <w:pStyle w:val="Paragraphedeliste"/>
              <w:spacing w:line="360" w:lineRule="auto"/>
              <w:ind w:left="0"/>
              <w:jc w:val="center"/>
              <w:rPr>
                <w:sz w:val="28"/>
                <w:szCs w:val="28"/>
              </w:rPr>
            </w:pPr>
            <w:r w:rsidRPr="00CD6E43">
              <w:rPr>
                <w:sz w:val="28"/>
                <w:szCs w:val="28"/>
              </w:rPr>
              <w:t>2</w:t>
            </w:r>
          </w:p>
        </w:tc>
        <w:tc>
          <w:tcPr>
            <w:tcW w:w="1661" w:type="dxa"/>
          </w:tcPr>
          <w:p w:rsidR="00944F5F" w:rsidRPr="00CD6E43" w:rsidRDefault="00944F5F" w:rsidP="0003753E">
            <w:pPr>
              <w:pStyle w:val="Paragraphedeliste"/>
              <w:spacing w:line="360" w:lineRule="auto"/>
              <w:ind w:left="0"/>
              <w:jc w:val="center"/>
              <w:rPr>
                <w:sz w:val="28"/>
                <w:szCs w:val="28"/>
              </w:rPr>
            </w:pPr>
            <w:r w:rsidRPr="00CD6E43">
              <w:rPr>
                <w:sz w:val="28"/>
                <w:szCs w:val="28"/>
              </w:rPr>
              <w:t>5</w:t>
            </w:r>
          </w:p>
        </w:tc>
        <w:tc>
          <w:tcPr>
            <w:tcW w:w="1070" w:type="dxa"/>
          </w:tcPr>
          <w:p w:rsidR="00944F5F" w:rsidRPr="00CD6E43" w:rsidRDefault="00F1355A" w:rsidP="0003753E">
            <w:pPr>
              <w:pStyle w:val="Paragraphedeliste"/>
              <w:spacing w:line="360" w:lineRule="auto"/>
              <w:ind w:left="0"/>
              <w:jc w:val="center"/>
              <w:rPr>
                <w:sz w:val="28"/>
                <w:szCs w:val="28"/>
              </w:rPr>
            </w:pPr>
            <w:r w:rsidRPr="00CD6E43">
              <w:rPr>
                <w:sz w:val="28"/>
                <w:szCs w:val="28"/>
              </w:rPr>
              <w:t>35.552</w:t>
            </w:r>
          </w:p>
        </w:tc>
        <w:tc>
          <w:tcPr>
            <w:tcW w:w="1208" w:type="dxa"/>
          </w:tcPr>
          <w:p w:rsidR="00944F5F" w:rsidRPr="00CD6E43" w:rsidRDefault="00F1355A" w:rsidP="0003753E">
            <w:pPr>
              <w:pStyle w:val="Paragraphedeliste"/>
              <w:spacing w:line="360" w:lineRule="auto"/>
              <w:ind w:left="0"/>
              <w:jc w:val="center"/>
              <w:rPr>
                <w:sz w:val="28"/>
                <w:szCs w:val="28"/>
              </w:rPr>
            </w:pPr>
            <w:r w:rsidRPr="00CD6E43">
              <w:rPr>
                <w:sz w:val="28"/>
                <w:szCs w:val="28"/>
              </w:rPr>
              <w:t>63.544</w:t>
            </w:r>
          </w:p>
        </w:tc>
        <w:tc>
          <w:tcPr>
            <w:tcW w:w="1056" w:type="dxa"/>
          </w:tcPr>
          <w:p w:rsidR="00944F5F" w:rsidRPr="00CD6E43" w:rsidRDefault="002E54DE" w:rsidP="0003753E">
            <w:pPr>
              <w:spacing w:line="360" w:lineRule="auto"/>
              <w:jc w:val="center"/>
              <w:rPr>
                <w:sz w:val="28"/>
                <w:szCs w:val="28"/>
              </w:rPr>
            </w:pPr>
            <w:r w:rsidRPr="00CD6E43">
              <w:rPr>
                <w:rFonts w:ascii="Calibri" w:hAnsi="Calibri"/>
                <w:sz w:val="28"/>
                <w:szCs w:val="28"/>
              </w:rPr>
              <w:t>50.436</w:t>
            </w:r>
          </w:p>
        </w:tc>
        <w:tc>
          <w:tcPr>
            <w:tcW w:w="1167" w:type="dxa"/>
          </w:tcPr>
          <w:p w:rsidR="00944F5F" w:rsidRPr="00CD6E43" w:rsidRDefault="002E54DE" w:rsidP="0003753E">
            <w:pPr>
              <w:spacing w:line="360" w:lineRule="auto"/>
              <w:jc w:val="center"/>
              <w:rPr>
                <w:sz w:val="28"/>
                <w:szCs w:val="28"/>
              </w:rPr>
            </w:pPr>
            <w:r w:rsidRPr="00CD6E43">
              <w:rPr>
                <w:rFonts w:ascii="Calibri" w:hAnsi="Calibri"/>
                <w:sz w:val="28"/>
                <w:szCs w:val="28"/>
              </w:rPr>
              <w:t>63.851</w:t>
            </w:r>
          </w:p>
        </w:tc>
        <w:tc>
          <w:tcPr>
            <w:tcW w:w="862" w:type="dxa"/>
          </w:tcPr>
          <w:p w:rsidR="00944F5F" w:rsidRPr="00CD6E43" w:rsidRDefault="00944F5F" w:rsidP="0003753E">
            <w:pPr>
              <w:spacing w:line="360" w:lineRule="auto"/>
              <w:jc w:val="center"/>
              <w:rPr>
                <w:sz w:val="28"/>
                <w:szCs w:val="28"/>
              </w:rPr>
            </w:pPr>
            <w:r w:rsidRPr="00CD6E43">
              <w:rPr>
                <w:sz w:val="28"/>
                <w:szCs w:val="28"/>
              </w:rPr>
              <w:t>1.021</w:t>
            </w:r>
          </w:p>
        </w:tc>
      </w:tr>
      <w:tr w:rsidR="00944F5F" w:rsidRPr="00CD6E43" w:rsidTr="00395BA2">
        <w:trPr>
          <w:trHeight w:val="350"/>
        </w:trPr>
        <w:tc>
          <w:tcPr>
            <w:tcW w:w="1722" w:type="dxa"/>
          </w:tcPr>
          <w:p w:rsidR="00944F5F" w:rsidRPr="00CD6E43" w:rsidRDefault="00944F5F" w:rsidP="0003753E">
            <w:pPr>
              <w:pStyle w:val="Paragraphedeliste"/>
              <w:spacing w:line="360" w:lineRule="auto"/>
              <w:ind w:left="0"/>
              <w:jc w:val="center"/>
              <w:rPr>
                <w:sz w:val="28"/>
                <w:szCs w:val="28"/>
              </w:rPr>
            </w:pPr>
            <w:r w:rsidRPr="00CD6E43">
              <w:rPr>
                <w:sz w:val="28"/>
                <w:szCs w:val="28"/>
              </w:rPr>
              <w:t>3</w:t>
            </w:r>
          </w:p>
        </w:tc>
        <w:tc>
          <w:tcPr>
            <w:tcW w:w="1661" w:type="dxa"/>
          </w:tcPr>
          <w:p w:rsidR="00944F5F" w:rsidRPr="00CD6E43" w:rsidRDefault="00944F5F" w:rsidP="0003753E">
            <w:pPr>
              <w:pStyle w:val="Paragraphedeliste"/>
              <w:spacing w:line="360" w:lineRule="auto"/>
              <w:ind w:left="0"/>
              <w:jc w:val="center"/>
              <w:rPr>
                <w:sz w:val="28"/>
                <w:szCs w:val="28"/>
              </w:rPr>
            </w:pPr>
            <w:r w:rsidRPr="00CD6E43">
              <w:rPr>
                <w:sz w:val="28"/>
                <w:szCs w:val="28"/>
              </w:rPr>
              <w:t>7</w:t>
            </w:r>
          </w:p>
        </w:tc>
        <w:tc>
          <w:tcPr>
            <w:tcW w:w="1070" w:type="dxa"/>
          </w:tcPr>
          <w:p w:rsidR="00944F5F" w:rsidRPr="00CD6E43" w:rsidRDefault="00F1355A" w:rsidP="0003753E">
            <w:pPr>
              <w:pStyle w:val="Paragraphedeliste"/>
              <w:spacing w:line="360" w:lineRule="auto"/>
              <w:ind w:left="0"/>
              <w:jc w:val="center"/>
              <w:rPr>
                <w:sz w:val="28"/>
                <w:szCs w:val="28"/>
              </w:rPr>
            </w:pPr>
            <w:r w:rsidRPr="00CD6E43">
              <w:rPr>
                <w:sz w:val="28"/>
                <w:szCs w:val="28"/>
              </w:rPr>
              <w:t>35.552</w:t>
            </w:r>
          </w:p>
        </w:tc>
        <w:tc>
          <w:tcPr>
            <w:tcW w:w="1208" w:type="dxa"/>
          </w:tcPr>
          <w:p w:rsidR="00944F5F" w:rsidRPr="00CD6E43" w:rsidRDefault="00F1355A" w:rsidP="0003753E">
            <w:pPr>
              <w:pStyle w:val="Paragraphedeliste"/>
              <w:spacing w:line="360" w:lineRule="auto"/>
              <w:ind w:left="0"/>
              <w:jc w:val="center"/>
              <w:rPr>
                <w:sz w:val="28"/>
                <w:szCs w:val="28"/>
              </w:rPr>
            </w:pPr>
            <w:r w:rsidRPr="00CD6E43">
              <w:rPr>
                <w:sz w:val="28"/>
                <w:szCs w:val="28"/>
              </w:rPr>
              <w:t>63.544</w:t>
            </w:r>
          </w:p>
        </w:tc>
        <w:tc>
          <w:tcPr>
            <w:tcW w:w="1056" w:type="dxa"/>
          </w:tcPr>
          <w:p w:rsidR="00944F5F" w:rsidRPr="00CD6E43" w:rsidRDefault="00F1355A" w:rsidP="0003753E">
            <w:pPr>
              <w:pStyle w:val="Paragraphedeliste"/>
              <w:spacing w:line="360" w:lineRule="auto"/>
              <w:ind w:left="0"/>
              <w:jc w:val="center"/>
              <w:rPr>
                <w:sz w:val="28"/>
                <w:szCs w:val="28"/>
              </w:rPr>
            </w:pPr>
            <w:r w:rsidRPr="00CD6E43">
              <w:rPr>
                <w:rFonts w:ascii="Calibri" w:hAnsi="Calibri"/>
                <w:sz w:val="28"/>
                <w:szCs w:val="28"/>
              </w:rPr>
              <w:t>50.432</w:t>
            </w:r>
          </w:p>
        </w:tc>
        <w:tc>
          <w:tcPr>
            <w:tcW w:w="1167" w:type="dxa"/>
          </w:tcPr>
          <w:p w:rsidR="00944F5F" w:rsidRPr="00CD6E43" w:rsidRDefault="00F1355A" w:rsidP="0003753E">
            <w:pPr>
              <w:spacing w:line="360" w:lineRule="auto"/>
              <w:jc w:val="center"/>
              <w:rPr>
                <w:sz w:val="28"/>
                <w:szCs w:val="28"/>
              </w:rPr>
            </w:pPr>
            <w:r w:rsidRPr="00CD6E43">
              <w:rPr>
                <w:rFonts w:ascii="Calibri" w:hAnsi="Calibri"/>
                <w:sz w:val="28"/>
                <w:szCs w:val="28"/>
              </w:rPr>
              <w:t>63.793</w:t>
            </w:r>
          </w:p>
        </w:tc>
        <w:tc>
          <w:tcPr>
            <w:tcW w:w="862" w:type="dxa"/>
          </w:tcPr>
          <w:p w:rsidR="00944F5F" w:rsidRPr="00CD6E43" w:rsidRDefault="00944F5F" w:rsidP="0003753E">
            <w:pPr>
              <w:spacing w:line="360" w:lineRule="auto"/>
              <w:jc w:val="center"/>
              <w:rPr>
                <w:sz w:val="28"/>
                <w:szCs w:val="28"/>
              </w:rPr>
            </w:pPr>
            <w:r w:rsidRPr="00CD6E43">
              <w:rPr>
                <w:sz w:val="28"/>
                <w:szCs w:val="28"/>
              </w:rPr>
              <w:t>1.017</w:t>
            </w:r>
          </w:p>
        </w:tc>
      </w:tr>
      <w:tr w:rsidR="00944F5F" w:rsidRPr="00CD6E43" w:rsidTr="00395BA2">
        <w:trPr>
          <w:trHeight w:val="361"/>
        </w:trPr>
        <w:tc>
          <w:tcPr>
            <w:tcW w:w="1722" w:type="dxa"/>
          </w:tcPr>
          <w:p w:rsidR="00944F5F" w:rsidRPr="00CD6E43" w:rsidRDefault="00944F5F" w:rsidP="0003753E">
            <w:pPr>
              <w:pStyle w:val="Paragraphedeliste"/>
              <w:spacing w:line="360" w:lineRule="auto"/>
              <w:ind w:left="0"/>
              <w:jc w:val="center"/>
              <w:rPr>
                <w:sz w:val="28"/>
                <w:szCs w:val="28"/>
              </w:rPr>
            </w:pPr>
            <w:r w:rsidRPr="00CD6E43">
              <w:rPr>
                <w:sz w:val="28"/>
                <w:szCs w:val="28"/>
              </w:rPr>
              <w:t>4</w:t>
            </w:r>
          </w:p>
        </w:tc>
        <w:tc>
          <w:tcPr>
            <w:tcW w:w="1661" w:type="dxa"/>
          </w:tcPr>
          <w:p w:rsidR="00944F5F" w:rsidRPr="00CD6E43" w:rsidRDefault="00944F5F" w:rsidP="0003753E">
            <w:pPr>
              <w:pStyle w:val="Paragraphedeliste"/>
              <w:spacing w:line="360" w:lineRule="auto"/>
              <w:ind w:left="0"/>
              <w:jc w:val="center"/>
              <w:rPr>
                <w:sz w:val="28"/>
                <w:szCs w:val="28"/>
              </w:rPr>
            </w:pPr>
            <w:r w:rsidRPr="00CD6E43">
              <w:rPr>
                <w:sz w:val="28"/>
                <w:szCs w:val="28"/>
              </w:rPr>
              <w:t>10</w:t>
            </w:r>
          </w:p>
        </w:tc>
        <w:tc>
          <w:tcPr>
            <w:tcW w:w="1070" w:type="dxa"/>
          </w:tcPr>
          <w:p w:rsidR="00944F5F" w:rsidRPr="00CD6E43" w:rsidRDefault="00F1355A" w:rsidP="0003753E">
            <w:pPr>
              <w:pStyle w:val="Paragraphedeliste"/>
              <w:spacing w:line="360" w:lineRule="auto"/>
              <w:ind w:left="0"/>
              <w:jc w:val="center"/>
              <w:rPr>
                <w:sz w:val="28"/>
                <w:szCs w:val="28"/>
              </w:rPr>
            </w:pPr>
            <w:r w:rsidRPr="00CD6E43">
              <w:rPr>
                <w:sz w:val="28"/>
                <w:szCs w:val="28"/>
              </w:rPr>
              <w:t>35.552</w:t>
            </w:r>
          </w:p>
        </w:tc>
        <w:tc>
          <w:tcPr>
            <w:tcW w:w="1208" w:type="dxa"/>
          </w:tcPr>
          <w:p w:rsidR="00944F5F" w:rsidRPr="00CD6E43" w:rsidRDefault="00F1355A" w:rsidP="0003753E">
            <w:pPr>
              <w:pStyle w:val="Paragraphedeliste"/>
              <w:spacing w:line="360" w:lineRule="auto"/>
              <w:ind w:left="0"/>
              <w:jc w:val="center"/>
              <w:rPr>
                <w:sz w:val="28"/>
                <w:szCs w:val="28"/>
              </w:rPr>
            </w:pPr>
            <w:r w:rsidRPr="00CD6E43">
              <w:rPr>
                <w:sz w:val="28"/>
                <w:szCs w:val="28"/>
              </w:rPr>
              <w:t>63.544</w:t>
            </w:r>
          </w:p>
        </w:tc>
        <w:tc>
          <w:tcPr>
            <w:tcW w:w="1056" w:type="dxa"/>
          </w:tcPr>
          <w:p w:rsidR="00944F5F" w:rsidRPr="00CD6E43" w:rsidRDefault="002E54DE" w:rsidP="0003753E">
            <w:pPr>
              <w:spacing w:line="360" w:lineRule="auto"/>
              <w:jc w:val="center"/>
              <w:rPr>
                <w:sz w:val="28"/>
                <w:szCs w:val="28"/>
              </w:rPr>
            </w:pPr>
            <w:r w:rsidRPr="00CD6E43">
              <w:rPr>
                <w:rFonts w:ascii="Calibri" w:hAnsi="Calibri"/>
                <w:sz w:val="28"/>
                <w:szCs w:val="28"/>
              </w:rPr>
              <w:t>50.431</w:t>
            </w:r>
          </w:p>
        </w:tc>
        <w:tc>
          <w:tcPr>
            <w:tcW w:w="1167" w:type="dxa"/>
          </w:tcPr>
          <w:p w:rsidR="00944F5F" w:rsidRPr="00CD6E43" w:rsidRDefault="002E54DE" w:rsidP="0003753E">
            <w:pPr>
              <w:spacing w:line="360" w:lineRule="auto"/>
              <w:jc w:val="center"/>
              <w:rPr>
                <w:sz w:val="28"/>
                <w:szCs w:val="28"/>
              </w:rPr>
            </w:pPr>
            <w:r w:rsidRPr="00CD6E43">
              <w:rPr>
                <w:rFonts w:ascii="Calibri" w:hAnsi="Calibri"/>
                <w:sz w:val="28"/>
                <w:szCs w:val="28"/>
              </w:rPr>
              <w:t>63.765</w:t>
            </w:r>
          </w:p>
        </w:tc>
        <w:tc>
          <w:tcPr>
            <w:tcW w:w="862" w:type="dxa"/>
          </w:tcPr>
          <w:p w:rsidR="00944F5F" w:rsidRPr="00CD6E43" w:rsidRDefault="00944F5F" w:rsidP="0003753E">
            <w:pPr>
              <w:spacing w:line="360" w:lineRule="auto"/>
              <w:jc w:val="center"/>
              <w:rPr>
                <w:sz w:val="28"/>
                <w:szCs w:val="28"/>
              </w:rPr>
            </w:pPr>
            <w:r w:rsidRPr="00CD6E43">
              <w:rPr>
                <w:sz w:val="28"/>
                <w:szCs w:val="28"/>
              </w:rPr>
              <w:t>1.015</w:t>
            </w:r>
          </w:p>
        </w:tc>
      </w:tr>
    </w:tbl>
    <w:p w:rsidR="000B41A2" w:rsidRDefault="000B41A2" w:rsidP="0003753E">
      <w:pPr>
        <w:pStyle w:val="Paragraphedeliste"/>
        <w:spacing w:before="240" w:after="0" w:line="360" w:lineRule="auto"/>
        <w:ind w:left="1146"/>
        <w:rPr>
          <w:sz w:val="28"/>
          <w:szCs w:val="28"/>
        </w:rPr>
      </w:pPr>
    </w:p>
    <w:p w:rsidR="00A4231A" w:rsidRPr="00CD6E43" w:rsidRDefault="00A4231A" w:rsidP="0003753E">
      <w:pPr>
        <w:pStyle w:val="Paragraphedeliste"/>
        <w:numPr>
          <w:ilvl w:val="0"/>
          <w:numId w:val="8"/>
        </w:numPr>
        <w:spacing w:before="240" w:after="0" w:line="360" w:lineRule="auto"/>
        <w:rPr>
          <w:sz w:val="28"/>
          <w:szCs w:val="28"/>
        </w:rPr>
      </w:pPr>
      <w:r w:rsidRPr="00CD6E43">
        <w:rPr>
          <w:b/>
          <w:bCs/>
          <w:i/>
          <w:iCs/>
          <w:sz w:val="28"/>
          <w:szCs w:val="28"/>
        </w:rPr>
        <w:lastRenderedPageBreak/>
        <w:t>Ductilité</w:t>
      </w:r>
      <w:r w:rsidR="00CA4F9E" w:rsidRPr="00CD6E43">
        <w:rPr>
          <w:b/>
          <w:bCs/>
          <w:i/>
          <w:iCs/>
          <w:sz w:val="28"/>
          <w:szCs w:val="28"/>
        </w:rPr>
        <w:t xml:space="preserve"> à25°C</w:t>
      </w:r>
      <w:r w:rsidRPr="00CD6E43">
        <w:rPr>
          <w:sz w:val="28"/>
          <w:szCs w:val="28"/>
        </w:rPr>
        <w:t> :</w:t>
      </w:r>
    </w:p>
    <w:p w:rsidR="00CD370E" w:rsidRPr="00CD6E43" w:rsidRDefault="00CD370E" w:rsidP="0008666D">
      <w:pPr>
        <w:pStyle w:val="Paragraphedeliste"/>
        <w:spacing w:after="0" w:line="360" w:lineRule="auto"/>
        <w:ind w:left="1146"/>
        <w:rPr>
          <w:sz w:val="28"/>
          <w:szCs w:val="28"/>
        </w:rPr>
      </w:pPr>
      <w:r w:rsidRPr="00CD6E43">
        <w:rPr>
          <w:rFonts w:asciiTheme="majorBidi" w:hAnsiTheme="majorBidi" w:cstheme="majorBidi"/>
          <w:sz w:val="26"/>
          <w:szCs w:val="26"/>
        </w:rPr>
        <w:t xml:space="preserve">         Tableau </w:t>
      </w:r>
      <w:r w:rsidR="0008666D">
        <w:rPr>
          <w:rFonts w:asciiTheme="majorBidi" w:hAnsiTheme="majorBidi" w:cstheme="majorBidi"/>
          <w:sz w:val="26"/>
          <w:szCs w:val="26"/>
        </w:rPr>
        <w:t>VI.11</w:t>
      </w:r>
      <w:r w:rsidR="001D3A5A" w:rsidRPr="00CD6E43">
        <w:rPr>
          <w:rFonts w:asciiTheme="majorBidi" w:hAnsiTheme="majorBidi" w:cstheme="majorBidi"/>
          <w:sz w:val="26"/>
          <w:szCs w:val="26"/>
        </w:rPr>
        <w:t> :</w:t>
      </w:r>
      <w:r w:rsidRPr="00CD6E43">
        <w:rPr>
          <w:rFonts w:asciiTheme="majorBidi" w:hAnsiTheme="majorBidi" w:cstheme="majorBidi"/>
          <w:sz w:val="26"/>
          <w:szCs w:val="26"/>
        </w:rPr>
        <w:t xml:space="preserve"> </w:t>
      </w:r>
      <w:r w:rsidR="001D3A5A" w:rsidRPr="00CD6E43">
        <w:rPr>
          <w:rFonts w:asciiTheme="majorBidi" w:hAnsiTheme="majorBidi" w:cstheme="majorBidi"/>
          <w:sz w:val="26"/>
          <w:szCs w:val="26"/>
        </w:rPr>
        <w:t>L</w:t>
      </w:r>
      <w:r w:rsidRPr="00CD6E43">
        <w:rPr>
          <w:rFonts w:asciiTheme="majorBidi" w:hAnsiTheme="majorBidi" w:cstheme="majorBidi"/>
          <w:sz w:val="26"/>
          <w:szCs w:val="26"/>
        </w:rPr>
        <w:t>es valeurs de la ductilité de bitume- caoutchouc.</w:t>
      </w:r>
    </w:p>
    <w:tbl>
      <w:tblPr>
        <w:tblStyle w:val="Grilledutableau"/>
        <w:tblW w:w="0" w:type="auto"/>
        <w:jc w:val="center"/>
        <w:tblInd w:w="1080" w:type="dxa"/>
        <w:tblLook w:val="04A0"/>
      </w:tblPr>
      <w:tblGrid>
        <w:gridCol w:w="2289"/>
        <w:gridCol w:w="1701"/>
        <w:gridCol w:w="1275"/>
      </w:tblGrid>
      <w:tr w:rsidR="00A4231A" w:rsidRPr="00CD6E43" w:rsidTr="00CD370E">
        <w:trPr>
          <w:jc w:val="center"/>
        </w:trPr>
        <w:tc>
          <w:tcPr>
            <w:tcW w:w="2289" w:type="dxa"/>
          </w:tcPr>
          <w:p w:rsidR="00A4231A" w:rsidRPr="00CD6E43" w:rsidRDefault="005C7714" w:rsidP="005C7714">
            <w:pPr>
              <w:pStyle w:val="Paragraphedeliste"/>
              <w:spacing w:line="360" w:lineRule="auto"/>
              <w:ind w:left="0"/>
              <w:jc w:val="center"/>
              <w:rPr>
                <w:sz w:val="28"/>
                <w:szCs w:val="28"/>
              </w:rPr>
            </w:pPr>
            <w:r w:rsidRPr="00CD6E43">
              <w:rPr>
                <w:sz w:val="28"/>
                <w:szCs w:val="28"/>
              </w:rPr>
              <w:t>E</w:t>
            </w:r>
            <w:r w:rsidR="00A4231A" w:rsidRPr="00CD6E43">
              <w:rPr>
                <w:sz w:val="28"/>
                <w:szCs w:val="28"/>
              </w:rPr>
              <w:t>ssais</w:t>
            </w:r>
          </w:p>
        </w:tc>
        <w:tc>
          <w:tcPr>
            <w:tcW w:w="1701" w:type="dxa"/>
          </w:tcPr>
          <w:p w:rsidR="00A4231A" w:rsidRPr="00CD6E43" w:rsidRDefault="00A4231A" w:rsidP="00395BA2">
            <w:pPr>
              <w:pStyle w:val="Paragraphedeliste"/>
              <w:spacing w:line="360" w:lineRule="auto"/>
              <w:ind w:left="0"/>
              <w:jc w:val="center"/>
              <w:rPr>
                <w:sz w:val="28"/>
                <w:szCs w:val="28"/>
              </w:rPr>
            </w:pPr>
            <w:r w:rsidRPr="00CD6E43">
              <w:rPr>
                <w:sz w:val="28"/>
                <w:szCs w:val="28"/>
              </w:rPr>
              <w:t xml:space="preserve">% de  </w:t>
            </w:r>
            <w:r w:rsidR="00395BA2" w:rsidRPr="00CD6E43">
              <w:rPr>
                <w:sz w:val="28"/>
                <w:szCs w:val="28"/>
              </w:rPr>
              <w:t>caou</w:t>
            </w:r>
          </w:p>
        </w:tc>
        <w:tc>
          <w:tcPr>
            <w:tcW w:w="1275" w:type="dxa"/>
          </w:tcPr>
          <w:p w:rsidR="00A4231A" w:rsidRPr="00CD6E43" w:rsidRDefault="00A63A26" w:rsidP="005C7714">
            <w:pPr>
              <w:spacing w:line="360" w:lineRule="auto"/>
              <w:jc w:val="center"/>
              <w:rPr>
                <w:b/>
                <w:bCs/>
                <w:sz w:val="28"/>
                <w:szCs w:val="28"/>
              </w:rPr>
            </w:pPr>
            <w:r w:rsidRPr="00CD6E43">
              <w:rPr>
                <w:b/>
                <w:bCs/>
                <w:i/>
                <w:iCs/>
                <w:sz w:val="28"/>
                <w:szCs w:val="28"/>
              </w:rPr>
              <w:t>D</w:t>
            </w:r>
            <w:r w:rsidR="00A4231A" w:rsidRPr="00CD6E43">
              <w:rPr>
                <w:b/>
                <w:bCs/>
                <w:i/>
                <w:iCs/>
                <w:sz w:val="28"/>
                <w:szCs w:val="28"/>
              </w:rPr>
              <w:t>uc</w:t>
            </w:r>
            <w:r w:rsidRPr="00CD6E43">
              <w:rPr>
                <w:b/>
                <w:bCs/>
                <w:i/>
                <w:iCs/>
                <w:sz w:val="28"/>
                <w:szCs w:val="28"/>
              </w:rPr>
              <w:t xml:space="preserve"> </w:t>
            </w:r>
            <w:r w:rsidRPr="00CD6E43">
              <w:rPr>
                <w:b/>
                <w:bCs/>
                <w:sz w:val="28"/>
                <w:szCs w:val="28"/>
              </w:rPr>
              <w:t>(cm)</w:t>
            </w:r>
          </w:p>
        </w:tc>
      </w:tr>
      <w:tr w:rsidR="00944F5F" w:rsidRPr="00CD6E43" w:rsidTr="00CD370E">
        <w:trPr>
          <w:jc w:val="center"/>
        </w:trPr>
        <w:tc>
          <w:tcPr>
            <w:tcW w:w="2289" w:type="dxa"/>
          </w:tcPr>
          <w:p w:rsidR="00944F5F" w:rsidRPr="00CD6E43" w:rsidRDefault="00944F5F" w:rsidP="0003753E">
            <w:pPr>
              <w:pStyle w:val="Paragraphedeliste"/>
              <w:spacing w:line="360" w:lineRule="auto"/>
              <w:ind w:left="0"/>
              <w:jc w:val="center"/>
              <w:rPr>
                <w:sz w:val="28"/>
                <w:szCs w:val="28"/>
              </w:rPr>
            </w:pPr>
            <w:r w:rsidRPr="00CD6E43">
              <w:rPr>
                <w:sz w:val="28"/>
                <w:szCs w:val="28"/>
              </w:rPr>
              <w:t>1</w:t>
            </w:r>
          </w:p>
        </w:tc>
        <w:tc>
          <w:tcPr>
            <w:tcW w:w="1701" w:type="dxa"/>
          </w:tcPr>
          <w:p w:rsidR="00944F5F" w:rsidRPr="00CD6E43" w:rsidRDefault="00944F5F" w:rsidP="0003753E">
            <w:pPr>
              <w:pStyle w:val="Paragraphedeliste"/>
              <w:spacing w:line="360" w:lineRule="auto"/>
              <w:ind w:left="0"/>
              <w:jc w:val="center"/>
              <w:rPr>
                <w:sz w:val="28"/>
                <w:szCs w:val="28"/>
              </w:rPr>
            </w:pPr>
            <w:r w:rsidRPr="00CD6E43">
              <w:rPr>
                <w:sz w:val="28"/>
                <w:szCs w:val="28"/>
              </w:rPr>
              <w:t>3</w:t>
            </w:r>
          </w:p>
        </w:tc>
        <w:tc>
          <w:tcPr>
            <w:tcW w:w="1275" w:type="dxa"/>
          </w:tcPr>
          <w:p w:rsidR="00944F5F" w:rsidRPr="00CD6E43" w:rsidRDefault="00944F5F" w:rsidP="0003753E">
            <w:pPr>
              <w:spacing w:line="360" w:lineRule="auto"/>
              <w:jc w:val="center"/>
              <w:rPr>
                <w:sz w:val="28"/>
                <w:szCs w:val="28"/>
              </w:rPr>
            </w:pPr>
            <w:r w:rsidRPr="00CD6E43">
              <w:rPr>
                <w:sz w:val="28"/>
                <w:szCs w:val="28"/>
              </w:rPr>
              <w:t>71</w:t>
            </w:r>
          </w:p>
        </w:tc>
      </w:tr>
      <w:tr w:rsidR="00944F5F" w:rsidRPr="00CD6E43" w:rsidTr="00CD370E">
        <w:trPr>
          <w:jc w:val="center"/>
        </w:trPr>
        <w:tc>
          <w:tcPr>
            <w:tcW w:w="2289" w:type="dxa"/>
          </w:tcPr>
          <w:p w:rsidR="00944F5F" w:rsidRPr="00CD6E43" w:rsidRDefault="00944F5F" w:rsidP="0003753E">
            <w:pPr>
              <w:pStyle w:val="Paragraphedeliste"/>
              <w:spacing w:line="360" w:lineRule="auto"/>
              <w:ind w:left="0"/>
              <w:jc w:val="center"/>
              <w:rPr>
                <w:sz w:val="28"/>
                <w:szCs w:val="28"/>
              </w:rPr>
            </w:pPr>
            <w:r w:rsidRPr="00CD6E43">
              <w:rPr>
                <w:sz w:val="28"/>
                <w:szCs w:val="28"/>
              </w:rPr>
              <w:t>2</w:t>
            </w:r>
          </w:p>
        </w:tc>
        <w:tc>
          <w:tcPr>
            <w:tcW w:w="1701" w:type="dxa"/>
          </w:tcPr>
          <w:p w:rsidR="00944F5F" w:rsidRPr="00CD6E43" w:rsidRDefault="00944F5F" w:rsidP="0003753E">
            <w:pPr>
              <w:pStyle w:val="Paragraphedeliste"/>
              <w:spacing w:line="360" w:lineRule="auto"/>
              <w:ind w:left="0"/>
              <w:jc w:val="center"/>
              <w:rPr>
                <w:sz w:val="28"/>
                <w:szCs w:val="28"/>
              </w:rPr>
            </w:pPr>
            <w:r w:rsidRPr="00CD6E43">
              <w:rPr>
                <w:sz w:val="28"/>
                <w:szCs w:val="28"/>
              </w:rPr>
              <w:t>5</w:t>
            </w:r>
          </w:p>
        </w:tc>
        <w:tc>
          <w:tcPr>
            <w:tcW w:w="1275" w:type="dxa"/>
          </w:tcPr>
          <w:p w:rsidR="00944F5F" w:rsidRPr="00CD6E43" w:rsidRDefault="00944F5F" w:rsidP="0003753E">
            <w:pPr>
              <w:spacing w:line="360" w:lineRule="auto"/>
              <w:jc w:val="center"/>
              <w:rPr>
                <w:sz w:val="28"/>
                <w:szCs w:val="28"/>
              </w:rPr>
            </w:pPr>
            <w:r w:rsidRPr="00CD6E43">
              <w:rPr>
                <w:sz w:val="28"/>
                <w:szCs w:val="28"/>
              </w:rPr>
              <w:t>73</w:t>
            </w:r>
          </w:p>
        </w:tc>
      </w:tr>
      <w:tr w:rsidR="00944F5F" w:rsidRPr="00CD6E43" w:rsidTr="00CD370E">
        <w:trPr>
          <w:jc w:val="center"/>
        </w:trPr>
        <w:tc>
          <w:tcPr>
            <w:tcW w:w="2289" w:type="dxa"/>
          </w:tcPr>
          <w:p w:rsidR="00944F5F" w:rsidRPr="00CD6E43" w:rsidRDefault="00944F5F" w:rsidP="0003753E">
            <w:pPr>
              <w:pStyle w:val="Paragraphedeliste"/>
              <w:spacing w:line="360" w:lineRule="auto"/>
              <w:ind w:left="0"/>
              <w:jc w:val="center"/>
              <w:rPr>
                <w:sz w:val="28"/>
                <w:szCs w:val="28"/>
              </w:rPr>
            </w:pPr>
            <w:r w:rsidRPr="00CD6E43">
              <w:rPr>
                <w:sz w:val="28"/>
                <w:szCs w:val="28"/>
              </w:rPr>
              <w:t>3</w:t>
            </w:r>
          </w:p>
        </w:tc>
        <w:tc>
          <w:tcPr>
            <w:tcW w:w="1701" w:type="dxa"/>
          </w:tcPr>
          <w:p w:rsidR="00944F5F" w:rsidRPr="00CD6E43" w:rsidRDefault="00944F5F" w:rsidP="0003753E">
            <w:pPr>
              <w:pStyle w:val="Paragraphedeliste"/>
              <w:spacing w:line="360" w:lineRule="auto"/>
              <w:ind w:left="0"/>
              <w:jc w:val="center"/>
              <w:rPr>
                <w:sz w:val="28"/>
                <w:szCs w:val="28"/>
              </w:rPr>
            </w:pPr>
            <w:r w:rsidRPr="00CD6E43">
              <w:rPr>
                <w:sz w:val="28"/>
                <w:szCs w:val="28"/>
              </w:rPr>
              <w:t>7</w:t>
            </w:r>
          </w:p>
        </w:tc>
        <w:tc>
          <w:tcPr>
            <w:tcW w:w="1275" w:type="dxa"/>
          </w:tcPr>
          <w:p w:rsidR="00944F5F" w:rsidRPr="00CD6E43" w:rsidRDefault="00944F5F" w:rsidP="0003753E">
            <w:pPr>
              <w:spacing w:line="360" w:lineRule="auto"/>
              <w:jc w:val="center"/>
              <w:rPr>
                <w:sz w:val="28"/>
                <w:szCs w:val="28"/>
              </w:rPr>
            </w:pPr>
            <w:r w:rsidRPr="00CD6E43">
              <w:rPr>
                <w:sz w:val="28"/>
                <w:szCs w:val="28"/>
              </w:rPr>
              <w:t>76</w:t>
            </w:r>
          </w:p>
        </w:tc>
      </w:tr>
      <w:tr w:rsidR="00944F5F" w:rsidRPr="00CD6E43" w:rsidTr="00CD370E">
        <w:trPr>
          <w:jc w:val="center"/>
        </w:trPr>
        <w:tc>
          <w:tcPr>
            <w:tcW w:w="2289" w:type="dxa"/>
          </w:tcPr>
          <w:p w:rsidR="00944F5F" w:rsidRPr="00CD6E43" w:rsidRDefault="00944F5F" w:rsidP="0003753E">
            <w:pPr>
              <w:pStyle w:val="Paragraphedeliste"/>
              <w:spacing w:line="360" w:lineRule="auto"/>
              <w:ind w:left="0"/>
              <w:jc w:val="center"/>
              <w:rPr>
                <w:sz w:val="28"/>
                <w:szCs w:val="28"/>
              </w:rPr>
            </w:pPr>
            <w:r w:rsidRPr="00CD6E43">
              <w:rPr>
                <w:sz w:val="28"/>
                <w:szCs w:val="28"/>
              </w:rPr>
              <w:t>4</w:t>
            </w:r>
          </w:p>
        </w:tc>
        <w:tc>
          <w:tcPr>
            <w:tcW w:w="1701" w:type="dxa"/>
          </w:tcPr>
          <w:p w:rsidR="00944F5F" w:rsidRPr="00CD6E43" w:rsidRDefault="00944F5F" w:rsidP="0003753E">
            <w:pPr>
              <w:pStyle w:val="Paragraphedeliste"/>
              <w:spacing w:line="360" w:lineRule="auto"/>
              <w:ind w:left="0"/>
              <w:jc w:val="center"/>
              <w:rPr>
                <w:sz w:val="28"/>
                <w:szCs w:val="28"/>
              </w:rPr>
            </w:pPr>
            <w:r w:rsidRPr="00CD6E43">
              <w:rPr>
                <w:sz w:val="28"/>
                <w:szCs w:val="28"/>
              </w:rPr>
              <w:t>10</w:t>
            </w:r>
          </w:p>
        </w:tc>
        <w:tc>
          <w:tcPr>
            <w:tcW w:w="1275" w:type="dxa"/>
          </w:tcPr>
          <w:p w:rsidR="00944F5F" w:rsidRPr="00CD6E43" w:rsidRDefault="00944F5F" w:rsidP="0003753E">
            <w:pPr>
              <w:spacing w:line="360" w:lineRule="auto"/>
              <w:jc w:val="center"/>
              <w:rPr>
                <w:sz w:val="28"/>
                <w:szCs w:val="28"/>
              </w:rPr>
            </w:pPr>
            <w:r w:rsidRPr="00CD6E43">
              <w:rPr>
                <w:sz w:val="28"/>
                <w:szCs w:val="28"/>
              </w:rPr>
              <w:t>81</w:t>
            </w:r>
          </w:p>
        </w:tc>
      </w:tr>
    </w:tbl>
    <w:p w:rsidR="00CA4F9E" w:rsidRPr="00CD6E43" w:rsidRDefault="00CA4F9E" w:rsidP="0003753E">
      <w:pPr>
        <w:pStyle w:val="Paragraphedeliste"/>
        <w:spacing w:before="240" w:after="0" w:line="360" w:lineRule="auto"/>
        <w:ind w:left="1146"/>
        <w:rPr>
          <w:sz w:val="28"/>
          <w:szCs w:val="28"/>
        </w:rPr>
      </w:pPr>
    </w:p>
    <w:p w:rsidR="00A4231A" w:rsidRPr="00CD6E43" w:rsidRDefault="00A4231A" w:rsidP="0003753E">
      <w:pPr>
        <w:pStyle w:val="Paragraphedeliste"/>
        <w:numPr>
          <w:ilvl w:val="0"/>
          <w:numId w:val="8"/>
        </w:numPr>
        <w:spacing w:before="240" w:after="0" w:line="360" w:lineRule="auto"/>
        <w:rPr>
          <w:sz w:val="28"/>
          <w:szCs w:val="28"/>
        </w:rPr>
      </w:pPr>
      <w:r w:rsidRPr="00CD6E43">
        <w:rPr>
          <w:b/>
          <w:bCs/>
          <w:i/>
          <w:iCs/>
          <w:sz w:val="28"/>
          <w:szCs w:val="28"/>
        </w:rPr>
        <w:t>Point flash</w:t>
      </w:r>
      <w:r w:rsidRPr="00CD6E43">
        <w:rPr>
          <w:sz w:val="28"/>
          <w:szCs w:val="28"/>
        </w:rPr>
        <w:t> :</w:t>
      </w:r>
    </w:p>
    <w:p w:rsidR="00CD370E" w:rsidRPr="00CD6E43" w:rsidRDefault="00CD370E" w:rsidP="0008666D">
      <w:pPr>
        <w:pStyle w:val="Paragraphedeliste"/>
        <w:spacing w:after="0" w:line="360" w:lineRule="auto"/>
        <w:ind w:left="1146"/>
        <w:rPr>
          <w:rFonts w:asciiTheme="majorBidi" w:hAnsiTheme="majorBidi" w:cstheme="majorBidi"/>
          <w:sz w:val="26"/>
          <w:szCs w:val="26"/>
        </w:rPr>
      </w:pPr>
      <w:r w:rsidRPr="00CD6E43">
        <w:rPr>
          <w:rFonts w:asciiTheme="majorBidi" w:hAnsiTheme="majorBidi" w:cstheme="majorBidi"/>
          <w:sz w:val="26"/>
          <w:szCs w:val="26"/>
        </w:rPr>
        <w:t xml:space="preserve">   Tableau </w:t>
      </w:r>
      <w:r w:rsidR="0008666D">
        <w:rPr>
          <w:rFonts w:asciiTheme="majorBidi" w:hAnsiTheme="majorBidi" w:cstheme="majorBidi"/>
          <w:sz w:val="26"/>
          <w:szCs w:val="26"/>
        </w:rPr>
        <w:t>VI.12</w:t>
      </w:r>
      <w:r w:rsidR="001D3A5A" w:rsidRPr="00CD6E43">
        <w:rPr>
          <w:rFonts w:asciiTheme="majorBidi" w:hAnsiTheme="majorBidi" w:cstheme="majorBidi"/>
          <w:sz w:val="26"/>
          <w:szCs w:val="26"/>
        </w:rPr>
        <w:t> :</w:t>
      </w:r>
      <w:r w:rsidRPr="00CD6E43">
        <w:rPr>
          <w:rFonts w:asciiTheme="majorBidi" w:hAnsiTheme="majorBidi" w:cstheme="majorBidi"/>
          <w:sz w:val="26"/>
          <w:szCs w:val="26"/>
        </w:rPr>
        <w:t xml:space="preserve"> </w:t>
      </w:r>
      <w:r w:rsidR="001D3A5A" w:rsidRPr="00CD6E43">
        <w:rPr>
          <w:rFonts w:asciiTheme="majorBidi" w:hAnsiTheme="majorBidi" w:cstheme="majorBidi"/>
          <w:sz w:val="26"/>
          <w:szCs w:val="26"/>
        </w:rPr>
        <w:t>L</w:t>
      </w:r>
      <w:r w:rsidRPr="00CD6E43">
        <w:rPr>
          <w:rFonts w:asciiTheme="majorBidi" w:hAnsiTheme="majorBidi" w:cstheme="majorBidi"/>
          <w:sz w:val="26"/>
          <w:szCs w:val="26"/>
        </w:rPr>
        <w:t>es valeurs des points de flash de bitume- caoutchouc.</w:t>
      </w:r>
    </w:p>
    <w:tbl>
      <w:tblPr>
        <w:tblStyle w:val="Grilledutableau"/>
        <w:tblW w:w="0" w:type="auto"/>
        <w:jc w:val="center"/>
        <w:tblInd w:w="1080" w:type="dxa"/>
        <w:tblLook w:val="04A0"/>
      </w:tblPr>
      <w:tblGrid>
        <w:gridCol w:w="2289"/>
        <w:gridCol w:w="1701"/>
        <w:gridCol w:w="1275"/>
      </w:tblGrid>
      <w:tr w:rsidR="008938EA" w:rsidRPr="00CD6E43" w:rsidTr="00CD370E">
        <w:trPr>
          <w:jc w:val="center"/>
        </w:trPr>
        <w:tc>
          <w:tcPr>
            <w:tcW w:w="2289" w:type="dxa"/>
          </w:tcPr>
          <w:p w:rsidR="008938EA" w:rsidRPr="00CD6E43" w:rsidRDefault="005C7714" w:rsidP="005C7714">
            <w:pPr>
              <w:pStyle w:val="Paragraphedeliste"/>
              <w:spacing w:line="360" w:lineRule="auto"/>
              <w:ind w:left="0"/>
              <w:jc w:val="center"/>
              <w:rPr>
                <w:sz w:val="28"/>
                <w:szCs w:val="28"/>
              </w:rPr>
            </w:pPr>
            <w:r w:rsidRPr="00CD6E43">
              <w:rPr>
                <w:sz w:val="28"/>
                <w:szCs w:val="28"/>
              </w:rPr>
              <w:t>E</w:t>
            </w:r>
            <w:r w:rsidR="008938EA" w:rsidRPr="00CD6E43">
              <w:rPr>
                <w:sz w:val="28"/>
                <w:szCs w:val="28"/>
              </w:rPr>
              <w:t>ssais</w:t>
            </w:r>
          </w:p>
        </w:tc>
        <w:tc>
          <w:tcPr>
            <w:tcW w:w="1701" w:type="dxa"/>
          </w:tcPr>
          <w:p w:rsidR="008938EA" w:rsidRPr="00CD6E43" w:rsidRDefault="008938EA" w:rsidP="00395BA2">
            <w:pPr>
              <w:pStyle w:val="Paragraphedeliste"/>
              <w:spacing w:line="360" w:lineRule="auto"/>
              <w:ind w:left="0"/>
              <w:jc w:val="center"/>
              <w:rPr>
                <w:sz w:val="28"/>
                <w:szCs w:val="28"/>
              </w:rPr>
            </w:pPr>
            <w:r w:rsidRPr="00CD6E43">
              <w:rPr>
                <w:sz w:val="28"/>
                <w:szCs w:val="28"/>
              </w:rPr>
              <w:t xml:space="preserve">% de  </w:t>
            </w:r>
            <w:r w:rsidR="00395BA2" w:rsidRPr="00CD6E43">
              <w:rPr>
                <w:sz w:val="28"/>
                <w:szCs w:val="28"/>
              </w:rPr>
              <w:t>caou</w:t>
            </w:r>
          </w:p>
        </w:tc>
        <w:tc>
          <w:tcPr>
            <w:tcW w:w="1275" w:type="dxa"/>
          </w:tcPr>
          <w:p w:rsidR="008938EA" w:rsidRPr="00CD6E43" w:rsidRDefault="008938EA" w:rsidP="005C7714">
            <w:pPr>
              <w:spacing w:line="360" w:lineRule="auto"/>
              <w:jc w:val="center"/>
              <w:rPr>
                <w:b/>
                <w:bCs/>
                <w:sz w:val="28"/>
                <w:szCs w:val="28"/>
              </w:rPr>
            </w:pPr>
            <w:r w:rsidRPr="00CD6E43">
              <w:rPr>
                <w:b/>
                <w:bCs/>
                <w:i/>
                <w:iCs/>
                <w:sz w:val="28"/>
                <w:szCs w:val="28"/>
              </w:rPr>
              <w:t>P</w:t>
            </w:r>
            <w:r w:rsidR="003872BD">
              <w:rPr>
                <w:b/>
                <w:bCs/>
                <w:i/>
                <w:iCs/>
                <w:sz w:val="28"/>
                <w:szCs w:val="28"/>
              </w:rPr>
              <w:t>.</w:t>
            </w:r>
            <w:r w:rsidR="003872BD" w:rsidRPr="00CD6E43">
              <w:rPr>
                <w:b/>
                <w:bCs/>
                <w:i/>
                <w:iCs/>
                <w:sz w:val="28"/>
                <w:szCs w:val="28"/>
              </w:rPr>
              <w:t>F</w:t>
            </w:r>
            <w:r w:rsidRPr="00CD6E43">
              <w:rPr>
                <w:b/>
                <w:bCs/>
                <w:sz w:val="28"/>
                <w:szCs w:val="28"/>
              </w:rPr>
              <w:t xml:space="preserve"> (°C)</w:t>
            </w:r>
          </w:p>
        </w:tc>
      </w:tr>
      <w:tr w:rsidR="008938EA" w:rsidRPr="00CD6E43" w:rsidTr="00CD370E">
        <w:trPr>
          <w:jc w:val="center"/>
        </w:trPr>
        <w:tc>
          <w:tcPr>
            <w:tcW w:w="2289" w:type="dxa"/>
          </w:tcPr>
          <w:p w:rsidR="008938EA" w:rsidRPr="00CD6E43" w:rsidRDefault="008938EA" w:rsidP="0003753E">
            <w:pPr>
              <w:pStyle w:val="Paragraphedeliste"/>
              <w:spacing w:line="360" w:lineRule="auto"/>
              <w:ind w:left="0"/>
              <w:jc w:val="center"/>
              <w:rPr>
                <w:sz w:val="28"/>
                <w:szCs w:val="28"/>
              </w:rPr>
            </w:pPr>
            <w:r w:rsidRPr="00CD6E43">
              <w:rPr>
                <w:sz w:val="28"/>
                <w:szCs w:val="28"/>
              </w:rPr>
              <w:t>1</w:t>
            </w:r>
          </w:p>
        </w:tc>
        <w:tc>
          <w:tcPr>
            <w:tcW w:w="1701" w:type="dxa"/>
          </w:tcPr>
          <w:p w:rsidR="008938EA" w:rsidRPr="00CD6E43" w:rsidRDefault="008938EA" w:rsidP="0003753E">
            <w:pPr>
              <w:pStyle w:val="Paragraphedeliste"/>
              <w:spacing w:line="360" w:lineRule="auto"/>
              <w:ind w:left="0"/>
              <w:jc w:val="center"/>
              <w:rPr>
                <w:sz w:val="28"/>
                <w:szCs w:val="28"/>
              </w:rPr>
            </w:pPr>
            <w:r w:rsidRPr="00CD6E43">
              <w:rPr>
                <w:sz w:val="28"/>
                <w:szCs w:val="28"/>
              </w:rPr>
              <w:t>3</w:t>
            </w:r>
          </w:p>
        </w:tc>
        <w:tc>
          <w:tcPr>
            <w:tcW w:w="1275" w:type="dxa"/>
          </w:tcPr>
          <w:p w:rsidR="008938EA" w:rsidRPr="00CD6E43" w:rsidRDefault="008938EA" w:rsidP="0003753E">
            <w:pPr>
              <w:spacing w:line="360" w:lineRule="auto"/>
              <w:jc w:val="center"/>
              <w:rPr>
                <w:sz w:val="28"/>
                <w:szCs w:val="28"/>
              </w:rPr>
            </w:pPr>
            <w:r w:rsidRPr="00CD6E43">
              <w:rPr>
                <w:sz w:val="28"/>
                <w:szCs w:val="28"/>
              </w:rPr>
              <w:t>275</w:t>
            </w:r>
          </w:p>
        </w:tc>
      </w:tr>
      <w:tr w:rsidR="008938EA" w:rsidRPr="00CD6E43" w:rsidTr="00CD370E">
        <w:trPr>
          <w:jc w:val="center"/>
        </w:trPr>
        <w:tc>
          <w:tcPr>
            <w:tcW w:w="2289" w:type="dxa"/>
          </w:tcPr>
          <w:p w:rsidR="008938EA" w:rsidRPr="00CD6E43" w:rsidRDefault="008938EA" w:rsidP="0003753E">
            <w:pPr>
              <w:pStyle w:val="Paragraphedeliste"/>
              <w:spacing w:line="360" w:lineRule="auto"/>
              <w:ind w:left="0"/>
              <w:jc w:val="center"/>
              <w:rPr>
                <w:sz w:val="28"/>
                <w:szCs w:val="28"/>
              </w:rPr>
            </w:pPr>
            <w:r w:rsidRPr="00CD6E43">
              <w:rPr>
                <w:sz w:val="28"/>
                <w:szCs w:val="28"/>
              </w:rPr>
              <w:t>2</w:t>
            </w:r>
          </w:p>
        </w:tc>
        <w:tc>
          <w:tcPr>
            <w:tcW w:w="1701" w:type="dxa"/>
          </w:tcPr>
          <w:p w:rsidR="008938EA" w:rsidRPr="00CD6E43" w:rsidRDefault="008938EA" w:rsidP="0003753E">
            <w:pPr>
              <w:pStyle w:val="Paragraphedeliste"/>
              <w:spacing w:line="360" w:lineRule="auto"/>
              <w:ind w:left="0"/>
              <w:jc w:val="center"/>
              <w:rPr>
                <w:sz w:val="28"/>
                <w:szCs w:val="28"/>
              </w:rPr>
            </w:pPr>
            <w:r w:rsidRPr="00CD6E43">
              <w:rPr>
                <w:sz w:val="28"/>
                <w:szCs w:val="28"/>
              </w:rPr>
              <w:t>5</w:t>
            </w:r>
          </w:p>
        </w:tc>
        <w:tc>
          <w:tcPr>
            <w:tcW w:w="1275" w:type="dxa"/>
          </w:tcPr>
          <w:p w:rsidR="008938EA" w:rsidRPr="00CD6E43" w:rsidRDefault="008938EA" w:rsidP="0003753E">
            <w:pPr>
              <w:spacing w:line="360" w:lineRule="auto"/>
              <w:jc w:val="center"/>
              <w:rPr>
                <w:sz w:val="28"/>
                <w:szCs w:val="28"/>
              </w:rPr>
            </w:pPr>
            <w:r w:rsidRPr="00CD6E43">
              <w:rPr>
                <w:sz w:val="28"/>
                <w:szCs w:val="28"/>
              </w:rPr>
              <w:t>278</w:t>
            </w:r>
          </w:p>
        </w:tc>
      </w:tr>
      <w:tr w:rsidR="008938EA" w:rsidRPr="00CD6E43" w:rsidTr="00CD370E">
        <w:trPr>
          <w:jc w:val="center"/>
        </w:trPr>
        <w:tc>
          <w:tcPr>
            <w:tcW w:w="2289" w:type="dxa"/>
          </w:tcPr>
          <w:p w:rsidR="008938EA" w:rsidRPr="00CD6E43" w:rsidRDefault="008938EA" w:rsidP="0003753E">
            <w:pPr>
              <w:pStyle w:val="Paragraphedeliste"/>
              <w:spacing w:line="360" w:lineRule="auto"/>
              <w:ind w:left="0"/>
              <w:jc w:val="center"/>
              <w:rPr>
                <w:sz w:val="28"/>
                <w:szCs w:val="28"/>
              </w:rPr>
            </w:pPr>
            <w:r w:rsidRPr="00CD6E43">
              <w:rPr>
                <w:sz w:val="28"/>
                <w:szCs w:val="28"/>
              </w:rPr>
              <w:t>3</w:t>
            </w:r>
          </w:p>
        </w:tc>
        <w:tc>
          <w:tcPr>
            <w:tcW w:w="1701" w:type="dxa"/>
          </w:tcPr>
          <w:p w:rsidR="008938EA" w:rsidRPr="00CD6E43" w:rsidRDefault="008938EA" w:rsidP="0003753E">
            <w:pPr>
              <w:pStyle w:val="Paragraphedeliste"/>
              <w:spacing w:line="360" w:lineRule="auto"/>
              <w:ind w:left="0"/>
              <w:jc w:val="center"/>
              <w:rPr>
                <w:sz w:val="28"/>
                <w:szCs w:val="28"/>
              </w:rPr>
            </w:pPr>
            <w:r w:rsidRPr="00CD6E43">
              <w:rPr>
                <w:sz w:val="28"/>
                <w:szCs w:val="28"/>
              </w:rPr>
              <w:t>7</w:t>
            </w:r>
          </w:p>
        </w:tc>
        <w:tc>
          <w:tcPr>
            <w:tcW w:w="1275" w:type="dxa"/>
          </w:tcPr>
          <w:p w:rsidR="008938EA" w:rsidRPr="00CD6E43" w:rsidRDefault="008938EA" w:rsidP="0003753E">
            <w:pPr>
              <w:spacing w:line="360" w:lineRule="auto"/>
              <w:jc w:val="center"/>
              <w:rPr>
                <w:sz w:val="28"/>
                <w:szCs w:val="28"/>
              </w:rPr>
            </w:pPr>
            <w:r w:rsidRPr="00CD6E43">
              <w:rPr>
                <w:sz w:val="28"/>
                <w:szCs w:val="28"/>
              </w:rPr>
              <w:t>280</w:t>
            </w:r>
          </w:p>
        </w:tc>
      </w:tr>
      <w:tr w:rsidR="008938EA" w:rsidRPr="00CD6E43" w:rsidTr="00CD370E">
        <w:trPr>
          <w:jc w:val="center"/>
        </w:trPr>
        <w:tc>
          <w:tcPr>
            <w:tcW w:w="2289" w:type="dxa"/>
          </w:tcPr>
          <w:p w:rsidR="008938EA" w:rsidRPr="00CD6E43" w:rsidRDefault="008938EA" w:rsidP="0003753E">
            <w:pPr>
              <w:pStyle w:val="Paragraphedeliste"/>
              <w:spacing w:line="360" w:lineRule="auto"/>
              <w:ind w:left="0"/>
              <w:jc w:val="center"/>
              <w:rPr>
                <w:sz w:val="28"/>
                <w:szCs w:val="28"/>
              </w:rPr>
            </w:pPr>
            <w:r w:rsidRPr="00CD6E43">
              <w:rPr>
                <w:sz w:val="28"/>
                <w:szCs w:val="28"/>
              </w:rPr>
              <w:t>4</w:t>
            </w:r>
          </w:p>
        </w:tc>
        <w:tc>
          <w:tcPr>
            <w:tcW w:w="1701" w:type="dxa"/>
          </w:tcPr>
          <w:p w:rsidR="008938EA" w:rsidRPr="00CD6E43" w:rsidRDefault="008938EA" w:rsidP="0003753E">
            <w:pPr>
              <w:pStyle w:val="Paragraphedeliste"/>
              <w:spacing w:line="360" w:lineRule="auto"/>
              <w:ind w:left="0"/>
              <w:jc w:val="center"/>
              <w:rPr>
                <w:sz w:val="28"/>
                <w:szCs w:val="28"/>
              </w:rPr>
            </w:pPr>
            <w:r w:rsidRPr="00CD6E43">
              <w:rPr>
                <w:sz w:val="28"/>
                <w:szCs w:val="28"/>
              </w:rPr>
              <w:t>10</w:t>
            </w:r>
          </w:p>
        </w:tc>
        <w:tc>
          <w:tcPr>
            <w:tcW w:w="1275" w:type="dxa"/>
          </w:tcPr>
          <w:p w:rsidR="008938EA" w:rsidRPr="00CD6E43" w:rsidRDefault="008938EA" w:rsidP="0003753E">
            <w:pPr>
              <w:spacing w:line="360" w:lineRule="auto"/>
              <w:jc w:val="center"/>
              <w:rPr>
                <w:sz w:val="28"/>
                <w:szCs w:val="28"/>
              </w:rPr>
            </w:pPr>
            <w:r w:rsidRPr="00CD6E43">
              <w:rPr>
                <w:sz w:val="28"/>
                <w:szCs w:val="28"/>
              </w:rPr>
              <w:t>281</w:t>
            </w:r>
          </w:p>
        </w:tc>
      </w:tr>
    </w:tbl>
    <w:p w:rsidR="00666BFF" w:rsidRPr="00CD6E43" w:rsidRDefault="00666BFF" w:rsidP="0003753E">
      <w:pPr>
        <w:pStyle w:val="Paragraphedeliste"/>
        <w:spacing w:before="240" w:after="0" w:line="360" w:lineRule="auto"/>
        <w:ind w:left="1146"/>
        <w:rPr>
          <w:sz w:val="28"/>
          <w:szCs w:val="28"/>
        </w:rPr>
      </w:pPr>
    </w:p>
    <w:p w:rsidR="008938EA" w:rsidRPr="00CD6E43" w:rsidRDefault="00583A0B" w:rsidP="0003753E">
      <w:pPr>
        <w:pStyle w:val="Paragraphedeliste"/>
        <w:numPr>
          <w:ilvl w:val="0"/>
          <w:numId w:val="8"/>
        </w:numPr>
        <w:spacing w:before="240" w:after="0" w:line="360" w:lineRule="auto"/>
        <w:rPr>
          <w:sz w:val="28"/>
          <w:szCs w:val="28"/>
        </w:rPr>
      </w:pPr>
      <w:r w:rsidRPr="00CD6E43">
        <w:rPr>
          <w:b/>
          <w:bCs/>
          <w:i/>
          <w:iCs/>
          <w:sz w:val="28"/>
          <w:szCs w:val="28"/>
        </w:rPr>
        <w:t>V</w:t>
      </w:r>
      <w:r w:rsidR="008938EA" w:rsidRPr="00CD6E43">
        <w:rPr>
          <w:b/>
          <w:bCs/>
          <w:i/>
          <w:iCs/>
          <w:sz w:val="28"/>
          <w:szCs w:val="28"/>
        </w:rPr>
        <w:t>iscosité</w:t>
      </w:r>
      <w:r w:rsidR="008938EA" w:rsidRPr="00CD6E43">
        <w:rPr>
          <w:sz w:val="28"/>
          <w:szCs w:val="28"/>
        </w:rPr>
        <w:t> à25°C:</w:t>
      </w:r>
    </w:p>
    <w:p w:rsidR="00CD370E" w:rsidRPr="00CD6E43" w:rsidRDefault="00CD370E" w:rsidP="0008666D">
      <w:pPr>
        <w:pStyle w:val="Paragraphedeliste"/>
        <w:spacing w:before="240" w:after="0" w:line="360" w:lineRule="auto"/>
        <w:ind w:left="1146"/>
        <w:rPr>
          <w:sz w:val="28"/>
          <w:szCs w:val="28"/>
        </w:rPr>
      </w:pPr>
      <w:r w:rsidRPr="00CD6E43">
        <w:rPr>
          <w:rFonts w:asciiTheme="majorBidi" w:hAnsiTheme="majorBidi" w:cstheme="majorBidi"/>
          <w:sz w:val="26"/>
          <w:szCs w:val="26"/>
        </w:rPr>
        <w:t>Tableau </w:t>
      </w:r>
      <w:r w:rsidR="0008666D">
        <w:rPr>
          <w:rFonts w:asciiTheme="majorBidi" w:hAnsiTheme="majorBidi" w:cstheme="majorBidi"/>
          <w:sz w:val="26"/>
          <w:szCs w:val="26"/>
        </w:rPr>
        <w:t>VI.13</w:t>
      </w:r>
      <w:r w:rsidR="001D3A5A" w:rsidRPr="00CD6E43">
        <w:rPr>
          <w:rFonts w:asciiTheme="majorBidi" w:hAnsiTheme="majorBidi" w:cstheme="majorBidi"/>
          <w:sz w:val="26"/>
          <w:szCs w:val="26"/>
        </w:rPr>
        <w:t> :</w:t>
      </w:r>
      <w:r w:rsidRPr="00CD6E43">
        <w:rPr>
          <w:rFonts w:asciiTheme="majorBidi" w:hAnsiTheme="majorBidi" w:cstheme="majorBidi"/>
          <w:sz w:val="26"/>
          <w:szCs w:val="26"/>
        </w:rPr>
        <w:t xml:space="preserve"> </w:t>
      </w:r>
      <w:r w:rsidR="001D3A5A" w:rsidRPr="00CD6E43">
        <w:rPr>
          <w:rFonts w:asciiTheme="majorBidi" w:hAnsiTheme="majorBidi" w:cstheme="majorBidi"/>
          <w:sz w:val="26"/>
          <w:szCs w:val="26"/>
        </w:rPr>
        <w:t>L</w:t>
      </w:r>
      <w:r w:rsidRPr="00CD6E43">
        <w:rPr>
          <w:rFonts w:asciiTheme="majorBidi" w:hAnsiTheme="majorBidi" w:cstheme="majorBidi"/>
          <w:sz w:val="26"/>
          <w:szCs w:val="26"/>
        </w:rPr>
        <w:t>es valeurs de la viscosité cinématique de bitume- caoutchouc.</w:t>
      </w:r>
    </w:p>
    <w:tbl>
      <w:tblPr>
        <w:tblStyle w:val="Grilledutableau"/>
        <w:tblW w:w="0" w:type="auto"/>
        <w:jc w:val="center"/>
        <w:tblInd w:w="1080" w:type="dxa"/>
        <w:tblLook w:val="04A0"/>
      </w:tblPr>
      <w:tblGrid>
        <w:gridCol w:w="2289"/>
        <w:gridCol w:w="1701"/>
        <w:gridCol w:w="1417"/>
        <w:gridCol w:w="1134"/>
        <w:gridCol w:w="1843"/>
      </w:tblGrid>
      <w:tr w:rsidR="008938EA" w:rsidRPr="00CD6E43" w:rsidTr="00CD370E">
        <w:trPr>
          <w:jc w:val="center"/>
        </w:trPr>
        <w:tc>
          <w:tcPr>
            <w:tcW w:w="2289" w:type="dxa"/>
          </w:tcPr>
          <w:p w:rsidR="008938EA" w:rsidRPr="00CD6E43" w:rsidRDefault="005C7714" w:rsidP="005C7714">
            <w:pPr>
              <w:pStyle w:val="Paragraphedeliste"/>
              <w:spacing w:line="360" w:lineRule="auto"/>
              <w:ind w:left="0"/>
              <w:jc w:val="center"/>
              <w:rPr>
                <w:sz w:val="28"/>
                <w:szCs w:val="28"/>
              </w:rPr>
            </w:pPr>
            <w:r w:rsidRPr="00CD6E43">
              <w:rPr>
                <w:sz w:val="28"/>
                <w:szCs w:val="28"/>
              </w:rPr>
              <w:t>E</w:t>
            </w:r>
            <w:r w:rsidR="008938EA" w:rsidRPr="00CD6E43">
              <w:rPr>
                <w:sz w:val="28"/>
                <w:szCs w:val="28"/>
              </w:rPr>
              <w:t>ssais</w:t>
            </w:r>
          </w:p>
        </w:tc>
        <w:tc>
          <w:tcPr>
            <w:tcW w:w="1701" w:type="dxa"/>
          </w:tcPr>
          <w:p w:rsidR="008938EA" w:rsidRPr="00CD6E43" w:rsidRDefault="008938EA" w:rsidP="00395BA2">
            <w:pPr>
              <w:pStyle w:val="Paragraphedeliste"/>
              <w:spacing w:line="360" w:lineRule="auto"/>
              <w:ind w:left="0"/>
              <w:rPr>
                <w:sz w:val="28"/>
                <w:szCs w:val="28"/>
              </w:rPr>
            </w:pPr>
            <w:r w:rsidRPr="00CD6E43">
              <w:rPr>
                <w:sz w:val="28"/>
                <w:szCs w:val="28"/>
              </w:rPr>
              <w:t xml:space="preserve">% de  </w:t>
            </w:r>
            <w:r w:rsidR="00395BA2" w:rsidRPr="00CD6E43">
              <w:rPr>
                <w:sz w:val="28"/>
                <w:szCs w:val="28"/>
              </w:rPr>
              <w:t>caou</w:t>
            </w:r>
          </w:p>
        </w:tc>
        <w:tc>
          <w:tcPr>
            <w:tcW w:w="1417" w:type="dxa"/>
          </w:tcPr>
          <w:p w:rsidR="008938EA" w:rsidRPr="00CD6E43" w:rsidRDefault="008938EA" w:rsidP="0003753E">
            <w:pPr>
              <w:spacing w:line="360" w:lineRule="auto"/>
              <w:jc w:val="center"/>
              <w:rPr>
                <w:rFonts w:ascii="Times New Roman" w:eastAsia="Times New Roman" w:hAnsi="Times New Roman" w:cs="Times New Roman"/>
                <w:sz w:val="28"/>
                <w:szCs w:val="28"/>
                <w:lang w:eastAsia="fr-FR"/>
              </w:rPr>
            </w:pPr>
            <w:r w:rsidRPr="00CD6E43">
              <w:rPr>
                <w:rFonts w:ascii="Times New Roman" w:eastAsia="Times New Roman" w:hAnsi="Times New Roman" w:cs="Times New Roman"/>
                <w:sz w:val="28"/>
                <w:szCs w:val="28"/>
                <w:lang w:eastAsia="fr-FR"/>
              </w:rPr>
              <w:t>K (m</w:t>
            </w:r>
            <w:r w:rsidRPr="00CD6E43">
              <w:rPr>
                <w:rFonts w:ascii="Times New Roman" w:eastAsia="Times New Roman" w:hAnsi="Times New Roman" w:cs="Times New Roman"/>
                <w:sz w:val="28"/>
                <w:szCs w:val="28"/>
                <w:vertAlign w:val="superscript"/>
                <w:lang w:eastAsia="fr-FR"/>
              </w:rPr>
              <w:t>2</w:t>
            </w:r>
            <w:r w:rsidRPr="00CD6E43">
              <w:rPr>
                <w:rFonts w:ascii="Times New Roman" w:eastAsia="Times New Roman" w:hAnsi="Times New Roman" w:cs="Times New Roman"/>
                <w:sz w:val="28"/>
                <w:szCs w:val="28"/>
                <w:lang w:eastAsia="fr-FR"/>
              </w:rPr>
              <w:t>.s</w:t>
            </w:r>
            <w:r w:rsidRPr="00CD6E43">
              <w:rPr>
                <w:rFonts w:ascii="Times New Roman" w:eastAsia="Times New Roman" w:hAnsi="Times New Roman" w:cs="Times New Roman"/>
                <w:sz w:val="28"/>
                <w:szCs w:val="28"/>
                <w:vertAlign w:val="superscript"/>
                <w:lang w:eastAsia="fr-FR"/>
              </w:rPr>
              <w:t>-2</w:t>
            </w:r>
            <w:r w:rsidRPr="00CD6E43">
              <w:rPr>
                <w:rFonts w:ascii="Times New Roman" w:eastAsia="Times New Roman" w:hAnsi="Times New Roman" w:cs="Times New Roman"/>
                <w:sz w:val="28"/>
                <w:szCs w:val="28"/>
                <w:lang w:eastAsia="fr-FR"/>
              </w:rPr>
              <w:t>)</w:t>
            </w:r>
          </w:p>
        </w:tc>
        <w:tc>
          <w:tcPr>
            <w:tcW w:w="1134" w:type="dxa"/>
          </w:tcPr>
          <w:p w:rsidR="008938EA" w:rsidRPr="00CD6E43" w:rsidRDefault="008938EA" w:rsidP="0003753E">
            <w:pPr>
              <w:spacing w:line="360" w:lineRule="auto"/>
              <w:jc w:val="center"/>
              <w:rPr>
                <w:rFonts w:ascii="Times New Roman" w:eastAsia="Times New Roman" w:hAnsi="Times New Roman" w:cs="Times New Roman"/>
                <w:sz w:val="28"/>
                <w:szCs w:val="28"/>
                <w:lang w:eastAsia="fr-FR"/>
              </w:rPr>
            </w:pPr>
            <w:r w:rsidRPr="00CD6E43">
              <w:rPr>
                <w:rFonts w:ascii="Times New Roman" w:eastAsia="Times New Roman" w:hAnsi="Times New Roman" w:cs="Times New Roman"/>
                <w:sz w:val="28"/>
                <w:szCs w:val="28"/>
                <w:lang w:eastAsia="fr-FR"/>
              </w:rPr>
              <w:t>T (s)</w:t>
            </w:r>
          </w:p>
        </w:tc>
        <w:tc>
          <w:tcPr>
            <w:tcW w:w="1843" w:type="dxa"/>
          </w:tcPr>
          <w:p w:rsidR="008938EA" w:rsidRPr="00CD6E43" w:rsidRDefault="008938EA" w:rsidP="0003753E">
            <w:pPr>
              <w:spacing w:line="360" w:lineRule="auto"/>
              <w:jc w:val="center"/>
              <w:rPr>
                <w:b/>
                <w:bCs/>
                <w:i/>
                <w:iCs/>
                <w:sz w:val="28"/>
                <w:szCs w:val="28"/>
              </w:rPr>
            </w:pPr>
            <w:r w:rsidRPr="00CD6E43">
              <w:rPr>
                <w:rFonts w:ascii="Times New Roman" w:eastAsia="Times New Roman" w:hAnsi="Times New Roman" w:cs="Times New Roman"/>
                <w:sz w:val="28"/>
                <w:szCs w:val="28"/>
                <w:lang w:eastAsia="fr-FR"/>
              </w:rPr>
              <w:t>ν (st)</w:t>
            </w:r>
          </w:p>
        </w:tc>
      </w:tr>
      <w:tr w:rsidR="008938EA" w:rsidRPr="00CD6E43" w:rsidTr="00CD370E">
        <w:trPr>
          <w:jc w:val="center"/>
        </w:trPr>
        <w:tc>
          <w:tcPr>
            <w:tcW w:w="2289" w:type="dxa"/>
          </w:tcPr>
          <w:p w:rsidR="008938EA" w:rsidRPr="00CD6E43" w:rsidRDefault="008938EA" w:rsidP="0003753E">
            <w:pPr>
              <w:pStyle w:val="Paragraphedeliste"/>
              <w:spacing w:line="360" w:lineRule="auto"/>
              <w:ind w:left="0"/>
              <w:jc w:val="center"/>
              <w:rPr>
                <w:sz w:val="28"/>
                <w:szCs w:val="28"/>
              </w:rPr>
            </w:pPr>
            <w:r w:rsidRPr="00CD6E43">
              <w:rPr>
                <w:sz w:val="28"/>
                <w:szCs w:val="28"/>
              </w:rPr>
              <w:t>1</w:t>
            </w:r>
          </w:p>
        </w:tc>
        <w:tc>
          <w:tcPr>
            <w:tcW w:w="1701" w:type="dxa"/>
          </w:tcPr>
          <w:p w:rsidR="008938EA" w:rsidRPr="00CD6E43" w:rsidRDefault="008938EA" w:rsidP="0003753E">
            <w:pPr>
              <w:pStyle w:val="Paragraphedeliste"/>
              <w:spacing w:line="360" w:lineRule="auto"/>
              <w:ind w:left="0"/>
              <w:jc w:val="center"/>
              <w:rPr>
                <w:sz w:val="28"/>
                <w:szCs w:val="28"/>
              </w:rPr>
            </w:pPr>
            <w:r w:rsidRPr="00CD6E43">
              <w:rPr>
                <w:sz w:val="28"/>
                <w:szCs w:val="28"/>
              </w:rPr>
              <w:t>3</w:t>
            </w:r>
          </w:p>
        </w:tc>
        <w:tc>
          <w:tcPr>
            <w:tcW w:w="1417" w:type="dxa"/>
          </w:tcPr>
          <w:p w:rsidR="008938EA" w:rsidRPr="00CD6E43" w:rsidRDefault="008938EA" w:rsidP="0003753E">
            <w:pPr>
              <w:spacing w:line="360" w:lineRule="auto"/>
              <w:jc w:val="center"/>
              <w:rPr>
                <w:sz w:val="28"/>
                <w:szCs w:val="28"/>
                <w:vertAlign w:val="superscript"/>
              </w:rPr>
            </w:pPr>
            <w:r w:rsidRPr="00CD6E43">
              <w:rPr>
                <w:sz w:val="28"/>
                <w:szCs w:val="28"/>
              </w:rPr>
              <w:t>0.01*10</w:t>
            </w:r>
            <w:r w:rsidRPr="00CD6E43">
              <w:rPr>
                <w:sz w:val="28"/>
                <w:szCs w:val="28"/>
                <w:vertAlign w:val="superscript"/>
              </w:rPr>
              <w:t>-6</w:t>
            </w:r>
          </w:p>
        </w:tc>
        <w:tc>
          <w:tcPr>
            <w:tcW w:w="1134" w:type="dxa"/>
          </w:tcPr>
          <w:p w:rsidR="008938EA" w:rsidRPr="00CD6E43" w:rsidRDefault="008938EA" w:rsidP="0003753E">
            <w:pPr>
              <w:spacing w:line="360" w:lineRule="auto"/>
              <w:jc w:val="center"/>
              <w:rPr>
                <w:sz w:val="28"/>
                <w:szCs w:val="28"/>
              </w:rPr>
            </w:pPr>
            <w:r w:rsidRPr="00CD6E43">
              <w:rPr>
                <w:sz w:val="28"/>
                <w:szCs w:val="28"/>
              </w:rPr>
              <w:t>988</w:t>
            </w:r>
          </w:p>
        </w:tc>
        <w:tc>
          <w:tcPr>
            <w:tcW w:w="1843" w:type="dxa"/>
          </w:tcPr>
          <w:p w:rsidR="008938EA" w:rsidRPr="00CD6E43" w:rsidRDefault="008938EA" w:rsidP="0003753E">
            <w:pPr>
              <w:spacing w:line="360" w:lineRule="auto"/>
              <w:jc w:val="center"/>
              <w:rPr>
                <w:sz w:val="28"/>
                <w:szCs w:val="28"/>
              </w:rPr>
            </w:pPr>
            <w:r w:rsidRPr="00CD6E43">
              <w:rPr>
                <w:sz w:val="28"/>
                <w:szCs w:val="28"/>
              </w:rPr>
              <w:t>988</w:t>
            </w:r>
          </w:p>
        </w:tc>
      </w:tr>
      <w:tr w:rsidR="008938EA" w:rsidRPr="00CD6E43" w:rsidTr="00CD370E">
        <w:trPr>
          <w:jc w:val="center"/>
        </w:trPr>
        <w:tc>
          <w:tcPr>
            <w:tcW w:w="2289" w:type="dxa"/>
          </w:tcPr>
          <w:p w:rsidR="008938EA" w:rsidRPr="00CD6E43" w:rsidRDefault="008938EA" w:rsidP="0003753E">
            <w:pPr>
              <w:pStyle w:val="Paragraphedeliste"/>
              <w:spacing w:line="360" w:lineRule="auto"/>
              <w:ind w:left="0"/>
              <w:jc w:val="center"/>
              <w:rPr>
                <w:sz w:val="28"/>
                <w:szCs w:val="28"/>
              </w:rPr>
            </w:pPr>
            <w:r w:rsidRPr="00CD6E43">
              <w:rPr>
                <w:sz w:val="28"/>
                <w:szCs w:val="28"/>
              </w:rPr>
              <w:t>2</w:t>
            </w:r>
          </w:p>
        </w:tc>
        <w:tc>
          <w:tcPr>
            <w:tcW w:w="1701" w:type="dxa"/>
          </w:tcPr>
          <w:p w:rsidR="008938EA" w:rsidRPr="00CD6E43" w:rsidRDefault="008938EA" w:rsidP="0003753E">
            <w:pPr>
              <w:pStyle w:val="Paragraphedeliste"/>
              <w:spacing w:line="360" w:lineRule="auto"/>
              <w:ind w:left="0"/>
              <w:jc w:val="center"/>
              <w:rPr>
                <w:sz w:val="28"/>
                <w:szCs w:val="28"/>
              </w:rPr>
            </w:pPr>
            <w:r w:rsidRPr="00CD6E43">
              <w:rPr>
                <w:sz w:val="28"/>
                <w:szCs w:val="28"/>
              </w:rPr>
              <w:t>5</w:t>
            </w:r>
          </w:p>
        </w:tc>
        <w:tc>
          <w:tcPr>
            <w:tcW w:w="1417" w:type="dxa"/>
          </w:tcPr>
          <w:p w:rsidR="008938EA" w:rsidRPr="00CD6E43" w:rsidRDefault="008938EA" w:rsidP="0003753E">
            <w:pPr>
              <w:spacing w:line="360" w:lineRule="auto"/>
              <w:jc w:val="center"/>
              <w:rPr>
                <w:sz w:val="28"/>
                <w:szCs w:val="28"/>
              </w:rPr>
            </w:pPr>
            <w:r w:rsidRPr="00CD6E43">
              <w:rPr>
                <w:sz w:val="28"/>
                <w:szCs w:val="28"/>
              </w:rPr>
              <w:t>0.01*10</w:t>
            </w:r>
            <w:r w:rsidRPr="00CD6E43">
              <w:rPr>
                <w:sz w:val="28"/>
                <w:szCs w:val="28"/>
                <w:vertAlign w:val="superscript"/>
              </w:rPr>
              <w:t>-6</w:t>
            </w:r>
          </w:p>
        </w:tc>
        <w:tc>
          <w:tcPr>
            <w:tcW w:w="1134" w:type="dxa"/>
          </w:tcPr>
          <w:p w:rsidR="008938EA" w:rsidRPr="00CD6E43" w:rsidRDefault="008938EA" w:rsidP="0003753E">
            <w:pPr>
              <w:spacing w:line="360" w:lineRule="auto"/>
              <w:jc w:val="center"/>
              <w:rPr>
                <w:sz w:val="28"/>
                <w:szCs w:val="28"/>
              </w:rPr>
            </w:pPr>
            <w:r w:rsidRPr="00CD6E43">
              <w:rPr>
                <w:sz w:val="28"/>
                <w:szCs w:val="28"/>
              </w:rPr>
              <w:t>984</w:t>
            </w:r>
          </w:p>
        </w:tc>
        <w:tc>
          <w:tcPr>
            <w:tcW w:w="1843" w:type="dxa"/>
          </w:tcPr>
          <w:p w:rsidR="008938EA" w:rsidRPr="00CD6E43" w:rsidRDefault="008938EA" w:rsidP="0003753E">
            <w:pPr>
              <w:spacing w:line="360" w:lineRule="auto"/>
              <w:jc w:val="center"/>
              <w:rPr>
                <w:sz w:val="28"/>
                <w:szCs w:val="28"/>
              </w:rPr>
            </w:pPr>
            <w:r w:rsidRPr="00CD6E43">
              <w:rPr>
                <w:sz w:val="28"/>
                <w:szCs w:val="28"/>
              </w:rPr>
              <w:t>984</w:t>
            </w:r>
          </w:p>
        </w:tc>
      </w:tr>
      <w:tr w:rsidR="008938EA" w:rsidRPr="00CD6E43" w:rsidTr="00CD370E">
        <w:trPr>
          <w:jc w:val="center"/>
        </w:trPr>
        <w:tc>
          <w:tcPr>
            <w:tcW w:w="2289" w:type="dxa"/>
          </w:tcPr>
          <w:p w:rsidR="008938EA" w:rsidRPr="00CD6E43" w:rsidRDefault="008938EA" w:rsidP="0003753E">
            <w:pPr>
              <w:pStyle w:val="Paragraphedeliste"/>
              <w:spacing w:line="360" w:lineRule="auto"/>
              <w:ind w:left="0"/>
              <w:jc w:val="center"/>
              <w:rPr>
                <w:sz w:val="28"/>
                <w:szCs w:val="28"/>
              </w:rPr>
            </w:pPr>
            <w:r w:rsidRPr="00CD6E43">
              <w:rPr>
                <w:sz w:val="28"/>
                <w:szCs w:val="28"/>
              </w:rPr>
              <w:t>3</w:t>
            </w:r>
          </w:p>
        </w:tc>
        <w:tc>
          <w:tcPr>
            <w:tcW w:w="1701" w:type="dxa"/>
          </w:tcPr>
          <w:p w:rsidR="008938EA" w:rsidRPr="00CD6E43" w:rsidRDefault="008938EA" w:rsidP="0003753E">
            <w:pPr>
              <w:pStyle w:val="Paragraphedeliste"/>
              <w:spacing w:line="360" w:lineRule="auto"/>
              <w:ind w:left="0"/>
              <w:jc w:val="center"/>
              <w:rPr>
                <w:sz w:val="28"/>
                <w:szCs w:val="28"/>
              </w:rPr>
            </w:pPr>
            <w:r w:rsidRPr="00CD6E43">
              <w:rPr>
                <w:sz w:val="28"/>
                <w:szCs w:val="28"/>
              </w:rPr>
              <w:t>7</w:t>
            </w:r>
          </w:p>
        </w:tc>
        <w:tc>
          <w:tcPr>
            <w:tcW w:w="1417" w:type="dxa"/>
          </w:tcPr>
          <w:p w:rsidR="008938EA" w:rsidRPr="00CD6E43" w:rsidRDefault="008938EA" w:rsidP="0003753E">
            <w:pPr>
              <w:spacing w:line="360" w:lineRule="auto"/>
              <w:jc w:val="center"/>
              <w:rPr>
                <w:sz w:val="28"/>
                <w:szCs w:val="28"/>
              </w:rPr>
            </w:pPr>
            <w:r w:rsidRPr="00CD6E43">
              <w:rPr>
                <w:sz w:val="28"/>
                <w:szCs w:val="28"/>
              </w:rPr>
              <w:t>0.01*10</w:t>
            </w:r>
            <w:r w:rsidRPr="00CD6E43">
              <w:rPr>
                <w:sz w:val="28"/>
                <w:szCs w:val="28"/>
                <w:vertAlign w:val="superscript"/>
              </w:rPr>
              <w:t>-6</w:t>
            </w:r>
          </w:p>
        </w:tc>
        <w:tc>
          <w:tcPr>
            <w:tcW w:w="1134" w:type="dxa"/>
          </w:tcPr>
          <w:p w:rsidR="008938EA" w:rsidRPr="00CD6E43" w:rsidRDefault="008938EA" w:rsidP="0003753E">
            <w:pPr>
              <w:spacing w:line="360" w:lineRule="auto"/>
              <w:jc w:val="center"/>
              <w:rPr>
                <w:sz w:val="28"/>
                <w:szCs w:val="28"/>
              </w:rPr>
            </w:pPr>
            <w:r w:rsidRPr="00CD6E43">
              <w:rPr>
                <w:sz w:val="28"/>
                <w:szCs w:val="28"/>
              </w:rPr>
              <w:t>979</w:t>
            </w:r>
          </w:p>
        </w:tc>
        <w:tc>
          <w:tcPr>
            <w:tcW w:w="1843" w:type="dxa"/>
          </w:tcPr>
          <w:p w:rsidR="008938EA" w:rsidRPr="00CD6E43" w:rsidRDefault="008938EA" w:rsidP="0003753E">
            <w:pPr>
              <w:spacing w:line="360" w:lineRule="auto"/>
              <w:jc w:val="center"/>
              <w:rPr>
                <w:sz w:val="28"/>
                <w:szCs w:val="28"/>
              </w:rPr>
            </w:pPr>
            <w:r w:rsidRPr="00CD6E43">
              <w:rPr>
                <w:sz w:val="28"/>
                <w:szCs w:val="28"/>
              </w:rPr>
              <w:t>979</w:t>
            </w:r>
          </w:p>
        </w:tc>
      </w:tr>
      <w:tr w:rsidR="008938EA" w:rsidRPr="00CD6E43" w:rsidTr="00CD370E">
        <w:trPr>
          <w:jc w:val="center"/>
        </w:trPr>
        <w:tc>
          <w:tcPr>
            <w:tcW w:w="2289" w:type="dxa"/>
          </w:tcPr>
          <w:p w:rsidR="008938EA" w:rsidRPr="00CD6E43" w:rsidRDefault="008938EA" w:rsidP="0003753E">
            <w:pPr>
              <w:pStyle w:val="Paragraphedeliste"/>
              <w:spacing w:line="360" w:lineRule="auto"/>
              <w:ind w:left="0"/>
              <w:jc w:val="center"/>
              <w:rPr>
                <w:sz w:val="28"/>
                <w:szCs w:val="28"/>
              </w:rPr>
            </w:pPr>
            <w:r w:rsidRPr="00CD6E43">
              <w:rPr>
                <w:sz w:val="28"/>
                <w:szCs w:val="28"/>
              </w:rPr>
              <w:t>4</w:t>
            </w:r>
          </w:p>
        </w:tc>
        <w:tc>
          <w:tcPr>
            <w:tcW w:w="1701" w:type="dxa"/>
          </w:tcPr>
          <w:p w:rsidR="008938EA" w:rsidRPr="00CD6E43" w:rsidRDefault="008938EA" w:rsidP="0003753E">
            <w:pPr>
              <w:pStyle w:val="Paragraphedeliste"/>
              <w:spacing w:line="360" w:lineRule="auto"/>
              <w:ind w:left="0"/>
              <w:jc w:val="center"/>
              <w:rPr>
                <w:sz w:val="28"/>
                <w:szCs w:val="28"/>
              </w:rPr>
            </w:pPr>
            <w:r w:rsidRPr="00CD6E43">
              <w:rPr>
                <w:sz w:val="28"/>
                <w:szCs w:val="28"/>
              </w:rPr>
              <w:t>10</w:t>
            </w:r>
          </w:p>
        </w:tc>
        <w:tc>
          <w:tcPr>
            <w:tcW w:w="1417" w:type="dxa"/>
          </w:tcPr>
          <w:p w:rsidR="008938EA" w:rsidRPr="00CD6E43" w:rsidRDefault="008938EA" w:rsidP="0003753E">
            <w:pPr>
              <w:spacing w:line="360" w:lineRule="auto"/>
              <w:jc w:val="center"/>
              <w:rPr>
                <w:sz w:val="28"/>
                <w:szCs w:val="28"/>
              </w:rPr>
            </w:pPr>
            <w:r w:rsidRPr="00CD6E43">
              <w:rPr>
                <w:sz w:val="28"/>
                <w:szCs w:val="28"/>
              </w:rPr>
              <w:t>0.01*10</w:t>
            </w:r>
            <w:r w:rsidRPr="00CD6E43">
              <w:rPr>
                <w:sz w:val="28"/>
                <w:szCs w:val="28"/>
                <w:vertAlign w:val="superscript"/>
              </w:rPr>
              <w:t>-6</w:t>
            </w:r>
          </w:p>
        </w:tc>
        <w:tc>
          <w:tcPr>
            <w:tcW w:w="1134" w:type="dxa"/>
          </w:tcPr>
          <w:p w:rsidR="008938EA" w:rsidRPr="00CD6E43" w:rsidRDefault="008938EA" w:rsidP="0003753E">
            <w:pPr>
              <w:spacing w:line="360" w:lineRule="auto"/>
              <w:jc w:val="center"/>
              <w:rPr>
                <w:sz w:val="28"/>
                <w:szCs w:val="28"/>
              </w:rPr>
            </w:pPr>
            <w:r w:rsidRPr="00CD6E43">
              <w:rPr>
                <w:sz w:val="28"/>
                <w:szCs w:val="28"/>
              </w:rPr>
              <w:t>977</w:t>
            </w:r>
          </w:p>
        </w:tc>
        <w:tc>
          <w:tcPr>
            <w:tcW w:w="1843" w:type="dxa"/>
          </w:tcPr>
          <w:p w:rsidR="008938EA" w:rsidRPr="00CD6E43" w:rsidRDefault="008938EA" w:rsidP="0003753E">
            <w:pPr>
              <w:spacing w:line="360" w:lineRule="auto"/>
              <w:jc w:val="center"/>
              <w:rPr>
                <w:sz w:val="28"/>
                <w:szCs w:val="28"/>
              </w:rPr>
            </w:pPr>
            <w:r w:rsidRPr="00CD6E43">
              <w:rPr>
                <w:sz w:val="28"/>
                <w:szCs w:val="28"/>
              </w:rPr>
              <w:t>977</w:t>
            </w:r>
          </w:p>
        </w:tc>
      </w:tr>
    </w:tbl>
    <w:p w:rsidR="006D35B9" w:rsidRPr="006123CE" w:rsidRDefault="006427EB" w:rsidP="006427EB">
      <w:pPr>
        <w:spacing w:before="240" w:after="0" w:line="360" w:lineRule="auto"/>
        <w:ind w:left="709" w:hanging="283"/>
        <w:rPr>
          <w:rFonts w:asciiTheme="majorBidi" w:hAnsiTheme="majorBidi" w:cstheme="majorBidi"/>
          <w:b/>
          <w:bCs/>
          <w:sz w:val="26"/>
          <w:szCs w:val="26"/>
        </w:rPr>
      </w:pPr>
      <w:r>
        <w:rPr>
          <w:sz w:val="28"/>
          <w:szCs w:val="28"/>
        </w:rPr>
        <w:t xml:space="preserve">     </w:t>
      </w:r>
      <w:r w:rsidRPr="006123CE">
        <w:rPr>
          <w:rFonts w:asciiTheme="majorBidi" w:hAnsiTheme="majorBidi" w:cstheme="majorBidi"/>
          <w:sz w:val="26"/>
          <w:szCs w:val="26"/>
        </w:rPr>
        <w:t>Avec : k : constante de capillarité ou constante d'étalonnage de l’appareil</w:t>
      </w:r>
      <w:r w:rsidRPr="006123CE">
        <w:rPr>
          <w:rFonts w:asciiTheme="majorBidi" w:eastAsia="Times New Roman" w:hAnsiTheme="majorBidi" w:cstheme="majorBidi"/>
          <w:sz w:val="26"/>
          <w:szCs w:val="26"/>
          <w:lang w:eastAsia="fr-FR"/>
        </w:rPr>
        <w:t>,</w:t>
      </w:r>
      <w:r w:rsidRPr="006123CE">
        <w:rPr>
          <w:rFonts w:asciiTheme="majorBidi" w:hAnsiTheme="majorBidi" w:cstheme="majorBidi"/>
          <w:sz w:val="26"/>
          <w:szCs w:val="26"/>
        </w:rPr>
        <w:t xml:space="preserve"> T : temps d’écoulement </w:t>
      </w:r>
    </w:p>
    <w:p w:rsidR="00583A0B" w:rsidRPr="00CD6E43" w:rsidRDefault="00583A0B" w:rsidP="00547E47">
      <w:pPr>
        <w:spacing w:before="240" w:after="0" w:line="360" w:lineRule="auto"/>
        <w:rPr>
          <w:rFonts w:ascii="Monotype Corsiva" w:hAnsi="Monotype Corsiva"/>
          <w:b/>
          <w:bCs/>
          <w:sz w:val="32"/>
          <w:szCs w:val="32"/>
        </w:rPr>
      </w:pPr>
    </w:p>
    <w:p w:rsidR="00A4231A" w:rsidRPr="00CD6E43" w:rsidRDefault="00547E47" w:rsidP="00547E47">
      <w:pPr>
        <w:spacing w:before="240" w:after="0" w:line="360" w:lineRule="auto"/>
        <w:rPr>
          <w:rFonts w:ascii="Monotype Corsiva" w:hAnsi="Monotype Corsiva"/>
          <w:b/>
          <w:bCs/>
          <w:sz w:val="32"/>
          <w:szCs w:val="32"/>
        </w:rPr>
      </w:pPr>
      <w:r w:rsidRPr="00CD6E43">
        <w:rPr>
          <w:rFonts w:ascii="Monotype Corsiva" w:hAnsi="Monotype Corsiva"/>
          <w:b/>
          <w:bCs/>
          <w:sz w:val="32"/>
          <w:szCs w:val="32"/>
        </w:rPr>
        <w:lastRenderedPageBreak/>
        <w:t xml:space="preserve">III.2.c </w:t>
      </w:r>
      <w:r w:rsidR="00695EB0" w:rsidRPr="00CD6E43">
        <w:rPr>
          <w:rFonts w:ascii="Monotype Corsiva" w:hAnsi="Monotype Corsiva"/>
          <w:b/>
          <w:bCs/>
          <w:sz w:val="32"/>
          <w:szCs w:val="32"/>
        </w:rPr>
        <w:t>La représentation graphique des résultats :</w:t>
      </w:r>
    </w:p>
    <w:p w:rsidR="00695EB0" w:rsidRPr="00CD6E43" w:rsidRDefault="00695EB0" w:rsidP="0003753E">
      <w:pPr>
        <w:pStyle w:val="Paragraphedeliste"/>
        <w:numPr>
          <w:ilvl w:val="0"/>
          <w:numId w:val="6"/>
        </w:numPr>
        <w:spacing w:before="240" w:after="0" w:line="360" w:lineRule="auto"/>
        <w:rPr>
          <w:sz w:val="28"/>
          <w:szCs w:val="28"/>
        </w:rPr>
      </w:pPr>
      <w:r w:rsidRPr="00CD6E43">
        <w:rPr>
          <w:sz w:val="28"/>
          <w:szCs w:val="28"/>
        </w:rPr>
        <w:t>Pénétrabilité :</w:t>
      </w:r>
    </w:p>
    <w:p w:rsidR="00695EB0" w:rsidRPr="00CD6E43" w:rsidRDefault="00695EB0" w:rsidP="005C7714">
      <w:pPr>
        <w:pStyle w:val="Paragraphedeliste"/>
        <w:spacing w:before="240" w:after="0" w:line="360" w:lineRule="auto"/>
        <w:jc w:val="center"/>
        <w:rPr>
          <w:sz w:val="28"/>
          <w:szCs w:val="28"/>
        </w:rPr>
      </w:pPr>
      <w:r w:rsidRPr="00CD6E43">
        <w:rPr>
          <w:noProof/>
          <w:sz w:val="28"/>
          <w:szCs w:val="28"/>
          <w:lang w:eastAsia="fr-FR"/>
        </w:rPr>
        <w:drawing>
          <wp:inline distT="0" distB="0" distL="0" distR="0">
            <wp:extent cx="4397422" cy="2730974"/>
            <wp:effectExtent l="57150" t="19050" r="41228" b="0"/>
            <wp:docPr id="6"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D35B9" w:rsidRPr="00CD6E43" w:rsidRDefault="00CD370E" w:rsidP="0008666D">
      <w:pPr>
        <w:spacing w:before="240" w:after="0" w:line="360" w:lineRule="auto"/>
        <w:rPr>
          <w:rFonts w:asciiTheme="majorBidi" w:hAnsiTheme="majorBidi" w:cstheme="majorBidi"/>
          <w:sz w:val="26"/>
          <w:szCs w:val="26"/>
        </w:rPr>
      </w:pPr>
      <w:r w:rsidRPr="00CD6E43">
        <w:rPr>
          <w:rFonts w:asciiTheme="majorBidi" w:hAnsiTheme="majorBidi" w:cstheme="majorBidi"/>
          <w:sz w:val="26"/>
          <w:szCs w:val="26"/>
        </w:rPr>
        <w:t>Figure</w:t>
      </w:r>
      <w:r w:rsidR="00BA04DB" w:rsidRPr="00CD6E43">
        <w:rPr>
          <w:rFonts w:asciiTheme="majorBidi" w:hAnsiTheme="majorBidi" w:cstheme="majorBidi"/>
          <w:sz w:val="26"/>
          <w:szCs w:val="26"/>
        </w:rPr>
        <w:t xml:space="preserve"> </w:t>
      </w:r>
      <w:r w:rsidR="0008666D">
        <w:rPr>
          <w:rFonts w:asciiTheme="majorBidi" w:hAnsiTheme="majorBidi" w:cstheme="majorBidi"/>
          <w:sz w:val="26"/>
          <w:szCs w:val="26"/>
        </w:rPr>
        <w:t>VI.2</w:t>
      </w:r>
      <w:r w:rsidR="0008666D" w:rsidRPr="00CD6E43">
        <w:rPr>
          <w:rFonts w:asciiTheme="majorBidi" w:hAnsiTheme="majorBidi" w:cstheme="majorBidi"/>
          <w:sz w:val="26"/>
          <w:szCs w:val="26"/>
        </w:rPr>
        <w:t> </w:t>
      </w:r>
      <w:r w:rsidR="00BA04DB" w:rsidRPr="00CD6E43">
        <w:rPr>
          <w:rFonts w:asciiTheme="majorBidi" w:hAnsiTheme="majorBidi" w:cstheme="majorBidi"/>
          <w:sz w:val="26"/>
          <w:szCs w:val="26"/>
        </w:rPr>
        <w:t xml:space="preserve">: </w:t>
      </w:r>
      <w:r w:rsidRPr="00CD6E43">
        <w:rPr>
          <w:rFonts w:asciiTheme="majorBidi" w:hAnsiTheme="majorBidi" w:cstheme="majorBidi"/>
          <w:sz w:val="26"/>
          <w:szCs w:val="26"/>
        </w:rPr>
        <w:t>V</w:t>
      </w:r>
      <w:r w:rsidR="00BA04DB" w:rsidRPr="00CD6E43">
        <w:rPr>
          <w:rFonts w:asciiTheme="majorBidi" w:hAnsiTheme="majorBidi" w:cstheme="majorBidi"/>
          <w:sz w:val="26"/>
          <w:szCs w:val="26"/>
        </w:rPr>
        <w:t>ariation da la pénétrabilité de</w:t>
      </w:r>
      <w:r w:rsidR="00496B30" w:rsidRPr="00CD6E43">
        <w:rPr>
          <w:rFonts w:asciiTheme="majorBidi" w:hAnsiTheme="majorBidi" w:cstheme="majorBidi"/>
          <w:sz w:val="26"/>
          <w:szCs w:val="26"/>
        </w:rPr>
        <w:t>s deux bitume</w:t>
      </w:r>
      <w:r w:rsidR="001D3A5A">
        <w:rPr>
          <w:rFonts w:asciiTheme="majorBidi" w:hAnsiTheme="majorBidi" w:cstheme="majorBidi"/>
          <w:sz w:val="26"/>
          <w:szCs w:val="26"/>
        </w:rPr>
        <w:t>s</w:t>
      </w:r>
      <w:r w:rsidR="00496B30" w:rsidRPr="00CD6E43">
        <w:rPr>
          <w:rFonts w:asciiTheme="majorBidi" w:hAnsiTheme="majorBidi" w:cstheme="majorBidi"/>
          <w:sz w:val="26"/>
          <w:szCs w:val="26"/>
        </w:rPr>
        <w:t xml:space="preserve"> en fonction du pourcentage des additifs.</w:t>
      </w:r>
      <w:r w:rsidR="00BA04DB" w:rsidRPr="00CD6E43">
        <w:rPr>
          <w:rFonts w:asciiTheme="majorBidi" w:hAnsiTheme="majorBidi" w:cstheme="majorBidi"/>
          <w:sz w:val="26"/>
          <w:szCs w:val="26"/>
        </w:rPr>
        <w:t xml:space="preserve"> </w:t>
      </w:r>
    </w:p>
    <w:p w:rsidR="00695EB0" w:rsidRPr="00CD6E43" w:rsidRDefault="00695EB0" w:rsidP="0003753E">
      <w:pPr>
        <w:pStyle w:val="Paragraphedeliste"/>
        <w:numPr>
          <w:ilvl w:val="0"/>
          <w:numId w:val="6"/>
        </w:numPr>
        <w:spacing w:before="240" w:after="0" w:line="360" w:lineRule="auto"/>
        <w:rPr>
          <w:sz w:val="28"/>
          <w:szCs w:val="28"/>
        </w:rPr>
      </w:pPr>
      <w:r w:rsidRPr="00CD6E43">
        <w:rPr>
          <w:sz w:val="28"/>
          <w:szCs w:val="28"/>
        </w:rPr>
        <w:t>Point de ramollissement :</w:t>
      </w:r>
    </w:p>
    <w:p w:rsidR="00695EB0" w:rsidRPr="00CD6E43" w:rsidRDefault="00695EB0" w:rsidP="0003753E">
      <w:pPr>
        <w:pStyle w:val="Paragraphedeliste"/>
        <w:spacing w:before="240" w:after="0" w:line="360" w:lineRule="auto"/>
        <w:jc w:val="center"/>
        <w:rPr>
          <w:sz w:val="28"/>
          <w:szCs w:val="28"/>
        </w:rPr>
      </w:pPr>
      <w:r w:rsidRPr="00CD6E43">
        <w:rPr>
          <w:noProof/>
          <w:sz w:val="28"/>
          <w:szCs w:val="28"/>
          <w:lang w:eastAsia="fr-FR"/>
        </w:rPr>
        <w:drawing>
          <wp:inline distT="0" distB="0" distL="0" distR="0">
            <wp:extent cx="4603248" cy="3057099"/>
            <wp:effectExtent l="57150" t="19050" r="44952" b="0"/>
            <wp:docPr id="7"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06037" w:rsidRPr="00CD6E43" w:rsidRDefault="00CD370E" w:rsidP="0008666D">
      <w:pPr>
        <w:spacing w:before="240" w:after="0" w:line="360" w:lineRule="auto"/>
        <w:rPr>
          <w:rFonts w:asciiTheme="majorBidi" w:hAnsiTheme="majorBidi" w:cstheme="majorBidi"/>
          <w:sz w:val="26"/>
          <w:szCs w:val="26"/>
        </w:rPr>
      </w:pPr>
      <w:r w:rsidRPr="00CD6E43">
        <w:rPr>
          <w:rFonts w:asciiTheme="majorBidi" w:hAnsiTheme="majorBidi" w:cstheme="majorBidi"/>
          <w:sz w:val="26"/>
          <w:szCs w:val="26"/>
        </w:rPr>
        <w:t>Figure</w:t>
      </w:r>
      <w:r w:rsidR="00406037" w:rsidRPr="00CD6E43">
        <w:rPr>
          <w:rFonts w:asciiTheme="majorBidi" w:hAnsiTheme="majorBidi" w:cstheme="majorBidi"/>
          <w:sz w:val="26"/>
          <w:szCs w:val="26"/>
        </w:rPr>
        <w:t xml:space="preserve"> </w:t>
      </w:r>
      <w:r w:rsidR="0008666D">
        <w:rPr>
          <w:rFonts w:asciiTheme="majorBidi" w:hAnsiTheme="majorBidi" w:cstheme="majorBidi"/>
          <w:sz w:val="26"/>
          <w:szCs w:val="26"/>
        </w:rPr>
        <w:t>VI.3</w:t>
      </w:r>
      <w:r w:rsidR="001D3A5A" w:rsidRPr="00CD6E43">
        <w:rPr>
          <w:rFonts w:asciiTheme="majorBidi" w:hAnsiTheme="majorBidi" w:cstheme="majorBidi"/>
          <w:sz w:val="26"/>
          <w:szCs w:val="26"/>
        </w:rPr>
        <w:t> :</w:t>
      </w:r>
      <w:r w:rsidR="00406037" w:rsidRPr="00CD6E43">
        <w:rPr>
          <w:rFonts w:asciiTheme="majorBidi" w:hAnsiTheme="majorBidi" w:cstheme="majorBidi"/>
          <w:sz w:val="26"/>
          <w:szCs w:val="26"/>
        </w:rPr>
        <w:t xml:space="preserve"> </w:t>
      </w:r>
      <w:r w:rsidR="005C7714" w:rsidRPr="00CD6E43">
        <w:rPr>
          <w:rFonts w:asciiTheme="majorBidi" w:hAnsiTheme="majorBidi" w:cstheme="majorBidi"/>
          <w:sz w:val="26"/>
          <w:szCs w:val="26"/>
        </w:rPr>
        <w:t>V</w:t>
      </w:r>
      <w:r w:rsidR="00406037" w:rsidRPr="00CD6E43">
        <w:rPr>
          <w:rFonts w:asciiTheme="majorBidi" w:hAnsiTheme="majorBidi" w:cstheme="majorBidi"/>
          <w:sz w:val="26"/>
          <w:szCs w:val="26"/>
        </w:rPr>
        <w:t xml:space="preserve">ariation du ramollissement des deux bitumes en fonction du pourcentage des additifs. </w:t>
      </w:r>
    </w:p>
    <w:p w:rsidR="00695EB0" w:rsidRPr="00CD6E43" w:rsidRDefault="00695EB0" w:rsidP="0003753E">
      <w:pPr>
        <w:pStyle w:val="Paragraphedeliste"/>
        <w:numPr>
          <w:ilvl w:val="0"/>
          <w:numId w:val="6"/>
        </w:numPr>
        <w:spacing w:before="240" w:after="0" w:line="360" w:lineRule="auto"/>
        <w:rPr>
          <w:sz w:val="28"/>
          <w:szCs w:val="28"/>
        </w:rPr>
      </w:pPr>
      <w:r w:rsidRPr="00CD6E43">
        <w:rPr>
          <w:sz w:val="28"/>
          <w:szCs w:val="28"/>
        </w:rPr>
        <w:lastRenderedPageBreak/>
        <w:t>densité :</w:t>
      </w:r>
    </w:p>
    <w:p w:rsidR="00695EB0" w:rsidRPr="00CD6E43" w:rsidRDefault="00695EB0" w:rsidP="0003753E">
      <w:pPr>
        <w:pStyle w:val="Paragraphedeliste"/>
        <w:spacing w:before="240" w:after="0" w:line="360" w:lineRule="auto"/>
        <w:jc w:val="center"/>
        <w:rPr>
          <w:sz w:val="28"/>
          <w:szCs w:val="28"/>
        </w:rPr>
      </w:pPr>
      <w:r w:rsidRPr="00CD6E43">
        <w:rPr>
          <w:noProof/>
          <w:sz w:val="28"/>
          <w:szCs w:val="28"/>
          <w:lang w:eastAsia="fr-FR"/>
        </w:rPr>
        <w:drawing>
          <wp:inline distT="0" distB="0" distL="0" distR="0">
            <wp:extent cx="4572000" cy="2743200"/>
            <wp:effectExtent l="57150" t="19050" r="38100" b="0"/>
            <wp:docPr id="8"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06037" w:rsidRPr="00CD6E43" w:rsidRDefault="00CD370E" w:rsidP="0008666D">
      <w:pPr>
        <w:spacing w:before="240" w:after="0" w:line="360" w:lineRule="auto"/>
        <w:rPr>
          <w:rFonts w:asciiTheme="majorBidi" w:hAnsiTheme="majorBidi" w:cstheme="majorBidi"/>
          <w:sz w:val="26"/>
          <w:szCs w:val="26"/>
        </w:rPr>
      </w:pPr>
      <w:r w:rsidRPr="00CD6E43">
        <w:rPr>
          <w:rFonts w:asciiTheme="majorBidi" w:hAnsiTheme="majorBidi" w:cstheme="majorBidi"/>
          <w:sz w:val="26"/>
          <w:szCs w:val="26"/>
        </w:rPr>
        <w:t>Figure</w:t>
      </w:r>
      <w:r w:rsidR="00406037" w:rsidRPr="00CD6E43">
        <w:rPr>
          <w:rFonts w:asciiTheme="majorBidi" w:hAnsiTheme="majorBidi" w:cstheme="majorBidi"/>
          <w:sz w:val="26"/>
          <w:szCs w:val="26"/>
        </w:rPr>
        <w:t xml:space="preserve"> </w:t>
      </w:r>
      <w:r w:rsidR="0008666D">
        <w:rPr>
          <w:rFonts w:asciiTheme="majorBidi" w:hAnsiTheme="majorBidi" w:cstheme="majorBidi"/>
          <w:sz w:val="26"/>
          <w:szCs w:val="26"/>
        </w:rPr>
        <w:t>VI.4</w:t>
      </w:r>
      <w:r w:rsidR="001D3A5A" w:rsidRPr="00CD6E43">
        <w:rPr>
          <w:rFonts w:asciiTheme="majorBidi" w:hAnsiTheme="majorBidi" w:cstheme="majorBidi"/>
          <w:sz w:val="26"/>
          <w:szCs w:val="26"/>
        </w:rPr>
        <w:t> :</w:t>
      </w:r>
      <w:r w:rsidR="00406037" w:rsidRPr="00CD6E43">
        <w:rPr>
          <w:rFonts w:asciiTheme="majorBidi" w:hAnsiTheme="majorBidi" w:cstheme="majorBidi"/>
          <w:sz w:val="26"/>
          <w:szCs w:val="26"/>
        </w:rPr>
        <w:t xml:space="preserve"> </w:t>
      </w:r>
      <w:r w:rsidR="005C7714" w:rsidRPr="00CD6E43">
        <w:rPr>
          <w:rFonts w:asciiTheme="majorBidi" w:hAnsiTheme="majorBidi" w:cstheme="majorBidi"/>
          <w:sz w:val="26"/>
          <w:szCs w:val="26"/>
        </w:rPr>
        <w:t xml:space="preserve">Variation </w:t>
      </w:r>
      <w:r w:rsidR="00406037" w:rsidRPr="00CD6E43">
        <w:rPr>
          <w:rFonts w:asciiTheme="majorBidi" w:hAnsiTheme="majorBidi" w:cstheme="majorBidi"/>
          <w:sz w:val="26"/>
          <w:szCs w:val="26"/>
        </w:rPr>
        <w:t>da la densité des deux bitume</w:t>
      </w:r>
      <w:r w:rsidR="001D3A5A">
        <w:rPr>
          <w:rFonts w:asciiTheme="majorBidi" w:hAnsiTheme="majorBidi" w:cstheme="majorBidi"/>
          <w:sz w:val="26"/>
          <w:szCs w:val="26"/>
        </w:rPr>
        <w:t>s</w:t>
      </w:r>
      <w:r w:rsidR="00406037" w:rsidRPr="00CD6E43">
        <w:rPr>
          <w:rFonts w:asciiTheme="majorBidi" w:hAnsiTheme="majorBidi" w:cstheme="majorBidi"/>
          <w:sz w:val="26"/>
          <w:szCs w:val="26"/>
        </w:rPr>
        <w:t xml:space="preserve"> en fonction du pourcentage des additifs. </w:t>
      </w:r>
    </w:p>
    <w:p w:rsidR="00695EB0" w:rsidRPr="00CD6E43" w:rsidRDefault="00695EB0" w:rsidP="0003753E">
      <w:pPr>
        <w:pStyle w:val="Paragraphedeliste"/>
        <w:numPr>
          <w:ilvl w:val="0"/>
          <w:numId w:val="6"/>
        </w:numPr>
        <w:spacing w:before="240" w:after="0" w:line="360" w:lineRule="auto"/>
        <w:rPr>
          <w:sz w:val="28"/>
          <w:szCs w:val="28"/>
        </w:rPr>
      </w:pPr>
      <w:r w:rsidRPr="00CD6E43">
        <w:rPr>
          <w:sz w:val="28"/>
          <w:szCs w:val="28"/>
        </w:rPr>
        <w:t>ductilité</w:t>
      </w:r>
    </w:p>
    <w:p w:rsidR="0082397D" w:rsidRPr="00CD6E43" w:rsidRDefault="0082397D" w:rsidP="0003753E">
      <w:pPr>
        <w:pStyle w:val="Paragraphedeliste"/>
        <w:spacing w:before="240" w:after="0" w:line="360" w:lineRule="auto"/>
        <w:ind w:left="1080"/>
        <w:jc w:val="center"/>
        <w:rPr>
          <w:sz w:val="28"/>
          <w:szCs w:val="28"/>
        </w:rPr>
      </w:pPr>
      <w:r w:rsidRPr="00CD6E43">
        <w:rPr>
          <w:noProof/>
          <w:sz w:val="28"/>
          <w:szCs w:val="28"/>
          <w:lang w:eastAsia="fr-FR"/>
        </w:rPr>
        <w:drawing>
          <wp:inline distT="0" distB="0" distL="0" distR="0">
            <wp:extent cx="4572285" cy="2410252"/>
            <wp:effectExtent l="57150" t="19050" r="37815" b="9098"/>
            <wp:docPr id="11"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06037" w:rsidRPr="00CD6E43" w:rsidRDefault="00CD370E" w:rsidP="0008666D">
      <w:pPr>
        <w:spacing w:before="240" w:after="0" w:line="360" w:lineRule="auto"/>
        <w:rPr>
          <w:rFonts w:asciiTheme="majorBidi" w:hAnsiTheme="majorBidi" w:cstheme="majorBidi"/>
          <w:sz w:val="26"/>
          <w:szCs w:val="26"/>
        </w:rPr>
      </w:pPr>
      <w:r w:rsidRPr="00CD6E43">
        <w:rPr>
          <w:rFonts w:asciiTheme="majorBidi" w:hAnsiTheme="majorBidi" w:cstheme="majorBidi"/>
          <w:sz w:val="26"/>
          <w:szCs w:val="26"/>
        </w:rPr>
        <w:t>Figure</w:t>
      </w:r>
      <w:r w:rsidR="00406037" w:rsidRPr="00CD6E43">
        <w:rPr>
          <w:rFonts w:asciiTheme="majorBidi" w:hAnsiTheme="majorBidi" w:cstheme="majorBidi"/>
          <w:sz w:val="26"/>
          <w:szCs w:val="26"/>
        </w:rPr>
        <w:t xml:space="preserve"> </w:t>
      </w:r>
      <w:r w:rsidR="0008666D">
        <w:rPr>
          <w:rFonts w:asciiTheme="majorBidi" w:hAnsiTheme="majorBidi" w:cstheme="majorBidi"/>
          <w:sz w:val="26"/>
          <w:szCs w:val="26"/>
        </w:rPr>
        <w:t>VI.5</w:t>
      </w:r>
      <w:r w:rsidR="001D3A5A" w:rsidRPr="00CD6E43">
        <w:rPr>
          <w:rFonts w:asciiTheme="majorBidi" w:hAnsiTheme="majorBidi" w:cstheme="majorBidi"/>
          <w:sz w:val="26"/>
          <w:szCs w:val="26"/>
        </w:rPr>
        <w:t> :</w:t>
      </w:r>
      <w:r w:rsidR="00406037" w:rsidRPr="00CD6E43">
        <w:rPr>
          <w:rFonts w:asciiTheme="majorBidi" w:hAnsiTheme="majorBidi" w:cstheme="majorBidi"/>
          <w:sz w:val="26"/>
          <w:szCs w:val="26"/>
        </w:rPr>
        <w:t xml:space="preserve"> </w:t>
      </w:r>
      <w:r w:rsidR="005C7714" w:rsidRPr="00CD6E43">
        <w:rPr>
          <w:rFonts w:asciiTheme="majorBidi" w:hAnsiTheme="majorBidi" w:cstheme="majorBidi"/>
          <w:sz w:val="26"/>
          <w:szCs w:val="26"/>
        </w:rPr>
        <w:t>V</w:t>
      </w:r>
      <w:r w:rsidR="00406037" w:rsidRPr="00CD6E43">
        <w:rPr>
          <w:rFonts w:asciiTheme="majorBidi" w:hAnsiTheme="majorBidi" w:cstheme="majorBidi"/>
          <w:sz w:val="26"/>
          <w:szCs w:val="26"/>
        </w:rPr>
        <w:t>ariation da la ductilité des deux bitume</w:t>
      </w:r>
      <w:r w:rsidR="001D3A5A">
        <w:rPr>
          <w:rFonts w:asciiTheme="majorBidi" w:hAnsiTheme="majorBidi" w:cstheme="majorBidi"/>
          <w:sz w:val="26"/>
          <w:szCs w:val="26"/>
        </w:rPr>
        <w:t>s</w:t>
      </w:r>
      <w:r w:rsidR="00406037" w:rsidRPr="00CD6E43">
        <w:rPr>
          <w:rFonts w:asciiTheme="majorBidi" w:hAnsiTheme="majorBidi" w:cstheme="majorBidi"/>
          <w:sz w:val="26"/>
          <w:szCs w:val="26"/>
        </w:rPr>
        <w:t xml:space="preserve"> en fonction du pourcentage des additifs. </w:t>
      </w:r>
    </w:p>
    <w:p w:rsidR="00583A0B" w:rsidRDefault="00583A0B" w:rsidP="00284C11">
      <w:pPr>
        <w:spacing w:before="240" w:after="0" w:line="360" w:lineRule="auto"/>
        <w:rPr>
          <w:rFonts w:asciiTheme="majorBidi" w:hAnsiTheme="majorBidi" w:cstheme="majorBidi"/>
          <w:sz w:val="26"/>
          <w:szCs w:val="26"/>
        </w:rPr>
      </w:pPr>
    </w:p>
    <w:p w:rsidR="00150614" w:rsidRDefault="00150614" w:rsidP="00284C11">
      <w:pPr>
        <w:spacing w:before="240" w:after="0" w:line="360" w:lineRule="auto"/>
        <w:rPr>
          <w:rFonts w:asciiTheme="majorBidi" w:hAnsiTheme="majorBidi" w:cstheme="majorBidi"/>
          <w:sz w:val="26"/>
          <w:szCs w:val="26"/>
        </w:rPr>
      </w:pPr>
    </w:p>
    <w:p w:rsidR="00150614" w:rsidRPr="00CD6E43" w:rsidRDefault="00150614" w:rsidP="00284C11">
      <w:pPr>
        <w:spacing w:before="240" w:after="0" w:line="360" w:lineRule="auto"/>
        <w:rPr>
          <w:rFonts w:asciiTheme="majorBidi" w:hAnsiTheme="majorBidi" w:cstheme="majorBidi"/>
          <w:sz w:val="26"/>
          <w:szCs w:val="26"/>
        </w:rPr>
      </w:pPr>
    </w:p>
    <w:p w:rsidR="00695EB0" w:rsidRPr="00CD6E43" w:rsidRDefault="00695EB0" w:rsidP="0003753E">
      <w:pPr>
        <w:pStyle w:val="Paragraphedeliste"/>
        <w:numPr>
          <w:ilvl w:val="0"/>
          <w:numId w:val="6"/>
        </w:numPr>
        <w:spacing w:before="240" w:after="0" w:line="360" w:lineRule="auto"/>
        <w:rPr>
          <w:sz w:val="28"/>
          <w:szCs w:val="28"/>
        </w:rPr>
      </w:pPr>
      <w:r w:rsidRPr="00CD6E43">
        <w:rPr>
          <w:sz w:val="28"/>
          <w:szCs w:val="28"/>
        </w:rPr>
        <w:lastRenderedPageBreak/>
        <w:t>Point de flash :</w:t>
      </w:r>
    </w:p>
    <w:p w:rsidR="00695EB0" w:rsidRPr="00CD6E43" w:rsidRDefault="00695EB0" w:rsidP="0003753E">
      <w:pPr>
        <w:pStyle w:val="Paragraphedeliste"/>
        <w:spacing w:before="240" w:after="0" w:line="360" w:lineRule="auto"/>
        <w:jc w:val="center"/>
        <w:rPr>
          <w:sz w:val="28"/>
          <w:szCs w:val="28"/>
        </w:rPr>
      </w:pPr>
      <w:r w:rsidRPr="00CD6E43">
        <w:rPr>
          <w:noProof/>
          <w:sz w:val="28"/>
          <w:szCs w:val="28"/>
          <w:lang w:eastAsia="fr-FR"/>
        </w:rPr>
        <w:drawing>
          <wp:inline distT="0" distB="0" distL="0" distR="0">
            <wp:extent cx="4574190" cy="3522544"/>
            <wp:effectExtent l="57150" t="19050" r="35910" b="1706"/>
            <wp:docPr id="10"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06037" w:rsidRPr="00CD6E43" w:rsidRDefault="00CD370E" w:rsidP="0008666D">
      <w:pPr>
        <w:spacing w:before="240" w:after="0" w:line="360" w:lineRule="auto"/>
        <w:rPr>
          <w:rFonts w:asciiTheme="majorBidi" w:hAnsiTheme="majorBidi" w:cstheme="majorBidi"/>
          <w:sz w:val="26"/>
          <w:szCs w:val="26"/>
        </w:rPr>
      </w:pPr>
      <w:r w:rsidRPr="00CD6E43">
        <w:rPr>
          <w:rFonts w:asciiTheme="majorBidi" w:hAnsiTheme="majorBidi" w:cstheme="majorBidi"/>
          <w:sz w:val="26"/>
          <w:szCs w:val="26"/>
        </w:rPr>
        <w:t>Figure</w:t>
      </w:r>
      <w:r w:rsidR="00406037" w:rsidRPr="00CD6E43">
        <w:rPr>
          <w:rFonts w:asciiTheme="majorBidi" w:hAnsiTheme="majorBidi" w:cstheme="majorBidi"/>
          <w:sz w:val="26"/>
          <w:szCs w:val="26"/>
        </w:rPr>
        <w:t xml:space="preserve"> </w:t>
      </w:r>
      <w:r w:rsidR="0008666D">
        <w:rPr>
          <w:rFonts w:asciiTheme="majorBidi" w:hAnsiTheme="majorBidi" w:cstheme="majorBidi"/>
          <w:sz w:val="26"/>
          <w:szCs w:val="26"/>
        </w:rPr>
        <w:t>VI.6</w:t>
      </w:r>
      <w:r w:rsidR="001D3A5A" w:rsidRPr="00CD6E43">
        <w:rPr>
          <w:rFonts w:asciiTheme="majorBidi" w:hAnsiTheme="majorBidi" w:cstheme="majorBidi"/>
          <w:sz w:val="26"/>
          <w:szCs w:val="26"/>
        </w:rPr>
        <w:t> :</w:t>
      </w:r>
      <w:r w:rsidR="00406037" w:rsidRPr="00CD6E43">
        <w:rPr>
          <w:rFonts w:asciiTheme="majorBidi" w:hAnsiTheme="majorBidi" w:cstheme="majorBidi"/>
          <w:sz w:val="26"/>
          <w:szCs w:val="26"/>
        </w:rPr>
        <w:t xml:space="preserve"> </w:t>
      </w:r>
      <w:r w:rsidR="005C7714" w:rsidRPr="00CD6E43">
        <w:rPr>
          <w:rFonts w:asciiTheme="majorBidi" w:hAnsiTheme="majorBidi" w:cstheme="majorBidi"/>
          <w:sz w:val="26"/>
          <w:szCs w:val="26"/>
        </w:rPr>
        <w:t>V</w:t>
      </w:r>
      <w:r w:rsidR="00406037" w:rsidRPr="00CD6E43">
        <w:rPr>
          <w:rFonts w:asciiTheme="majorBidi" w:hAnsiTheme="majorBidi" w:cstheme="majorBidi"/>
          <w:sz w:val="26"/>
          <w:szCs w:val="26"/>
        </w:rPr>
        <w:t xml:space="preserve">ariation des points de flash des deux bitumes en fonction du pourcentage des additifs. </w:t>
      </w:r>
    </w:p>
    <w:p w:rsidR="007759FE" w:rsidRPr="00CD6E43" w:rsidRDefault="00FD66DD" w:rsidP="0003753E">
      <w:pPr>
        <w:pStyle w:val="Paragraphedeliste"/>
        <w:numPr>
          <w:ilvl w:val="0"/>
          <w:numId w:val="6"/>
        </w:numPr>
        <w:tabs>
          <w:tab w:val="left" w:pos="2289"/>
        </w:tabs>
        <w:spacing w:before="240" w:after="0" w:line="360" w:lineRule="auto"/>
        <w:rPr>
          <w:sz w:val="28"/>
          <w:szCs w:val="28"/>
        </w:rPr>
      </w:pPr>
      <w:r w:rsidRPr="00CD6E43">
        <w:rPr>
          <w:sz w:val="28"/>
          <w:szCs w:val="28"/>
        </w:rPr>
        <w:t>Viscosité :</w:t>
      </w:r>
    </w:p>
    <w:p w:rsidR="008938EA" w:rsidRPr="00CD6E43" w:rsidRDefault="00673BB2" w:rsidP="0003753E">
      <w:pPr>
        <w:tabs>
          <w:tab w:val="left" w:pos="2289"/>
        </w:tabs>
        <w:spacing w:before="240" w:after="0" w:line="360" w:lineRule="auto"/>
        <w:jc w:val="center"/>
        <w:rPr>
          <w:sz w:val="28"/>
          <w:szCs w:val="28"/>
        </w:rPr>
      </w:pPr>
      <w:r w:rsidRPr="00CD6E43">
        <w:rPr>
          <w:noProof/>
          <w:sz w:val="28"/>
          <w:szCs w:val="28"/>
          <w:lang w:eastAsia="fr-FR"/>
        </w:rPr>
        <w:drawing>
          <wp:inline distT="0" distB="0" distL="0" distR="0">
            <wp:extent cx="4572000" cy="2743200"/>
            <wp:effectExtent l="57150" t="19050" r="38100" b="0"/>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06037" w:rsidRPr="00CD6E43" w:rsidRDefault="00CD370E" w:rsidP="0008666D">
      <w:pPr>
        <w:spacing w:before="240" w:after="0" w:line="360" w:lineRule="auto"/>
        <w:rPr>
          <w:rFonts w:asciiTheme="majorBidi" w:hAnsiTheme="majorBidi" w:cstheme="majorBidi"/>
          <w:sz w:val="26"/>
          <w:szCs w:val="26"/>
        </w:rPr>
      </w:pPr>
      <w:r w:rsidRPr="00CD6E43">
        <w:rPr>
          <w:rFonts w:asciiTheme="majorBidi" w:hAnsiTheme="majorBidi" w:cstheme="majorBidi"/>
          <w:sz w:val="26"/>
          <w:szCs w:val="26"/>
        </w:rPr>
        <w:t>Figure</w:t>
      </w:r>
      <w:r w:rsidR="00406037" w:rsidRPr="00CD6E43">
        <w:rPr>
          <w:rFonts w:asciiTheme="majorBidi" w:hAnsiTheme="majorBidi" w:cstheme="majorBidi"/>
          <w:sz w:val="26"/>
          <w:szCs w:val="26"/>
        </w:rPr>
        <w:t xml:space="preserve"> </w:t>
      </w:r>
      <w:r w:rsidR="0008666D">
        <w:rPr>
          <w:rFonts w:asciiTheme="majorBidi" w:hAnsiTheme="majorBidi" w:cstheme="majorBidi"/>
          <w:sz w:val="26"/>
          <w:szCs w:val="26"/>
        </w:rPr>
        <w:t>VI.7</w:t>
      </w:r>
      <w:r w:rsidR="001D3A5A" w:rsidRPr="00CD6E43">
        <w:rPr>
          <w:rFonts w:asciiTheme="majorBidi" w:hAnsiTheme="majorBidi" w:cstheme="majorBidi"/>
          <w:sz w:val="26"/>
          <w:szCs w:val="26"/>
        </w:rPr>
        <w:t> :</w:t>
      </w:r>
      <w:r w:rsidR="00406037" w:rsidRPr="00CD6E43">
        <w:rPr>
          <w:rFonts w:asciiTheme="majorBidi" w:hAnsiTheme="majorBidi" w:cstheme="majorBidi"/>
          <w:sz w:val="26"/>
          <w:szCs w:val="26"/>
        </w:rPr>
        <w:t xml:space="preserve"> </w:t>
      </w:r>
      <w:r w:rsidR="005C7714" w:rsidRPr="00CD6E43">
        <w:rPr>
          <w:rFonts w:asciiTheme="majorBidi" w:hAnsiTheme="majorBidi" w:cstheme="majorBidi"/>
          <w:sz w:val="26"/>
          <w:szCs w:val="26"/>
        </w:rPr>
        <w:t>V</w:t>
      </w:r>
      <w:r w:rsidR="00406037" w:rsidRPr="00CD6E43">
        <w:rPr>
          <w:rFonts w:asciiTheme="majorBidi" w:hAnsiTheme="majorBidi" w:cstheme="majorBidi"/>
          <w:sz w:val="26"/>
          <w:szCs w:val="26"/>
        </w:rPr>
        <w:t xml:space="preserve">ariation da la viscosité cinématique des deux bitumes en fonction du pourcentage des additifs. </w:t>
      </w:r>
    </w:p>
    <w:p w:rsidR="00ED0D71" w:rsidRPr="00CD6E43" w:rsidRDefault="00547E47" w:rsidP="0003753E">
      <w:pPr>
        <w:tabs>
          <w:tab w:val="left" w:pos="2289"/>
        </w:tabs>
        <w:spacing w:before="240" w:after="0" w:line="360" w:lineRule="auto"/>
        <w:rPr>
          <w:rFonts w:ascii="Monotype Corsiva" w:hAnsi="Monotype Corsiva"/>
          <w:b/>
          <w:bCs/>
          <w:sz w:val="32"/>
          <w:szCs w:val="32"/>
        </w:rPr>
      </w:pPr>
      <w:r w:rsidRPr="00CD6E43">
        <w:rPr>
          <w:rFonts w:ascii="Monotype Corsiva" w:hAnsi="Monotype Corsiva"/>
          <w:b/>
          <w:bCs/>
          <w:sz w:val="32"/>
          <w:szCs w:val="32"/>
        </w:rPr>
        <w:lastRenderedPageBreak/>
        <w:t xml:space="preserve">III.2.d </w:t>
      </w:r>
      <w:r w:rsidR="00171AFE" w:rsidRPr="00CD6E43">
        <w:rPr>
          <w:rFonts w:ascii="Monotype Corsiva" w:hAnsi="Monotype Corsiva"/>
          <w:b/>
          <w:bCs/>
          <w:sz w:val="32"/>
          <w:szCs w:val="32"/>
        </w:rPr>
        <w:t>L’interprétation</w:t>
      </w:r>
      <w:r w:rsidR="00ED0D71" w:rsidRPr="00CD6E43">
        <w:rPr>
          <w:rFonts w:ascii="Monotype Corsiva" w:hAnsi="Monotype Corsiva"/>
          <w:b/>
          <w:bCs/>
          <w:sz w:val="32"/>
          <w:szCs w:val="32"/>
        </w:rPr>
        <w:t xml:space="preserve"> des résultats :</w:t>
      </w:r>
    </w:p>
    <w:p w:rsidR="00AD4DF2" w:rsidRPr="00CD6E43" w:rsidRDefault="009D7CA6" w:rsidP="0008666D">
      <w:pPr>
        <w:pStyle w:val="Paragraphedeliste"/>
        <w:numPr>
          <w:ilvl w:val="0"/>
          <w:numId w:val="17"/>
        </w:numPr>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Les résultats de pénétrabilité (Fig.</w:t>
      </w:r>
      <w:r w:rsidR="0008666D">
        <w:rPr>
          <w:rFonts w:asciiTheme="majorBidi" w:hAnsiTheme="majorBidi" w:cstheme="majorBidi"/>
          <w:sz w:val="28"/>
          <w:szCs w:val="28"/>
        </w:rPr>
        <w:t>VI.2</w:t>
      </w:r>
      <w:r w:rsidRPr="00CD6E43">
        <w:rPr>
          <w:rFonts w:asciiTheme="majorBidi" w:hAnsiTheme="majorBidi" w:cstheme="majorBidi"/>
          <w:sz w:val="28"/>
          <w:szCs w:val="28"/>
        </w:rPr>
        <w:t>) et de point de ramollissement (Fig.</w:t>
      </w:r>
      <w:r w:rsidR="0008666D">
        <w:rPr>
          <w:rFonts w:asciiTheme="majorBidi" w:hAnsiTheme="majorBidi" w:cstheme="majorBidi"/>
          <w:sz w:val="28"/>
          <w:szCs w:val="28"/>
        </w:rPr>
        <w:t>VI.3</w:t>
      </w:r>
      <w:r w:rsidRPr="00CD6E43">
        <w:rPr>
          <w:rFonts w:asciiTheme="majorBidi" w:hAnsiTheme="majorBidi" w:cstheme="majorBidi"/>
          <w:sz w:val="28"/>
          <w:szCs w:val="28"/>
        </w:rPr>
        <w:t>) en fonction</w:t>
      </w:r>
      <w:r w:rsidR="0099720D" w:rsidRPr="00CD6E43">
        <w:rPr>
          <w:rFonts w:asciiTheme="majorBidi" w:hAnsiTheme="majorBidi" w:cstheme="majorBidi"/>
          <w:sz w:val="28"/>
          <w:szCs w:val="28"/>
        </w:rPr>
        <w:t xml:space="preserve"> du pourcentage de polyéthylène et de caoutchouc ajouté montrent une diminution de la pénétrabilité de [50 à 22</w:t>
      </w:r>
      <w:r w:rsidR="0099720D" w:rsidRPr="00CD6E43">
        <w:rPr>
          <w:rFonts w:asciiTheme="majorBidi" w:hAnsiTheme="majorBidi" w:cstheme="majorBidi"/>
          <w:sz w:val="24"/>
          <w:szCs w:val="24"/>
        </w:rPr>
        <w:t>(1/10 mm)</w:t>
      </w:r>
      <w:r w:rsidR="0099720D" w:rsidRPr="00CD6E43">
        <w:rPr>
          <w:rFonts w:asciiTheme="majorBidi" w:hAnsiTheme="majorBidi" w:cstheme="majorBidi"/>
          <w:sz w:val="28"/>
          <w:szCs w:val="28"/>
        </w:rPr>
        <w:t>] pour un pourcentage ajouté de 10% de caoutchouc et [50 à 43</w:t>
      </w:r>
      <w:r w:rsidR="0099720D" w:rsidRPr="00CD6E43">
        <w:rPr>
          <w:rFonts w:asciiTheme="majorBidi" w:hAnsiTheme="majorBidi" w:cstheme="majorBidi"/>
          <w:sz w:val="24"/>
          <w:szCs w:val="24"/>
        </w:rPr>
        <w:t>(1/10 mm)</w:t>
      </w:r>
      <w:r w:rsidR="0099720D" w:rsidRPr="00CD6E43">
        <w:rPr>
          <w:rFonts w:asciiTheme="majorBidi" w:hAnsiTheme="majorBidi" w:cstheme="majorBidi"/>
          <w:sz w:val="28"/>
          <w:szCs w:val="28"/>
        </w:rPr>
        <w:t xml:space="preserve">] </w:t>
      </w:r>
      <w:r w:rsidR="00F46A7E" w:rsidRPr="00CD6E43">
        <w:rPr>
          <w:rFonts w:asciiTheme="majorBidi" w:hAnsiTheme="majorBidi" w:cstheme="majorBidi"/>
          <w:sz w:val="28"/>
          <w:szCs w:val="28"/>
        </w:rPr>
        <w:t xml:space="preserve">pour le même pourcentage </w:t>
      </w:r>
      <w:r w:rsidR="00AD4DF2" w:rsidRPr="00CD6E43">
        <w:rPr>
          <w:rFonts w:asciiTheme="majorBidi" w:hAnsiTheme="majorBidi" w:cstheme="majorBidi"/>
          <w:sz w:val="28"/>
          <w:szCs w:val="28"/>
        </w:rPr>
        <w:t>de polyéthylène ajouté.</w:t>
      </w:r>
      <w:r w:rsidR="00F46A7E" w:rsidRPr="00CD6E43">
        <w:rPr>
          <w:rFonts w:asciiTheme="majorBidi" w:hAnsiTheme="majorBidi" w:cstheme="majorBidi"/>
          <w:sz w:val="28"/>
          <w:szCs w:val="28"/>
        </w:rPr>
        <w:t xml:space="preserve"> </w:t>
      </w:r>
      <w:r w:rsidR="0099720D" w:rsidRPr="00CD6E43">
        <w:rPr>
          <w:rFonts w:asciiTheme="majorBidi" w:hAnsiTheme="majorBidi" w:cstheme="majorBidi"/>
          <w:sz w:val="28"/>
          <w:szCs w:val="28"/>
        </w:rPr>
        <w:t xml:space="preserve"> </w:t>
      </w:r>
    </w:p>
    <w:p w:rsidR="00AF59CC" w:rsidRPr="00CD6E43" w:rsidRDefault="00AD4DF2" w:rsidP="00AD4DF2">
      <w:pPr>
        <w:pStyle w:val="Paragraphedeliste"/>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Cependant, pour une proportion plus élevée de polyéthylène, la pénétrabilité chute à 7</w:t>
      </w:r>
      <w:r w:rsidRPr="00CD6E43">
        <w:rPr>
          <w:rFonts w:asciiTheme="majorBidi" w:hAnsiTheme="majorBidi" w:cstheme="majorBidi"/>
          <w:sz w:val="24"/>
          <w:szCs w:val="24"/>
        </w:rPr>
        <w:t xml:space="preserve">(1/10 mm). </w:t>
      </w:r>
      <w:r w:rsidRPr="00CD6E43">
        <w:rPr>
          <w:rFonts w:asciiTheme="majorBidi" w:hAnsiTheme="majorBidi" w:cstheme="majorBidi"/>
          <w:sz w:val="28"/>
          <w:szCs w:val="28"/>
        </w:rPr>
        <w:t>Le point de ramollissement augmente en fonction du pourcentage aussi bien pour le polyéthylène que pour le caoutchouc.</w:t>
      </w:r>
    </w:p>
    <w:p w:rsidR="009D7CA6" w:rsidRPr="00CD6E43" w:rsidRDefault="00AF59CC" w:rsidP="00AD4DF2">
      <w:pPr>
        <w:pStyle w:val="Paragraphedeliste"/>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 xml:space="preserve">Pour 1% d’ajout </w:t>
      </w:r>
      <w:r w:rsidR="00D96FB3" w:rsidRPr="00CD6E43">
        <w:rPr>
          <w:rFonts w:asciiTheme="majorBidi" w:hAnsiTheme="majorBidi" w:cstheme="majorBidi"/>
          <w:sz w:val="28"/>
          <w:szCs w:val="28"/>
        </w:rPr>
        <w:t>l’augmentation du point de ramollissement est similaire.</w:t>
      </w:r>
      <w:r w:rsidR="00AD4DF2" w:rsidRPr="00CD6E43">
        <w:rPr>
          <w:rFonts w:asciiTheme="majorBidi" w:hAnsiTheme="majorBidi" w:cstheme="majorBidi"/>
          <w:sz w:val="28"/>
          <w:szCs w:val="28"/>
        </w:rPr>
        <w:t xml:space="preserve"> </w:t>
      </w:r>
      <w:r w:rsidR="0099720D" w:rsidRPr="00CD6E43">
        <w:rPr>
          <w:rFonts w:asciiTheme="majorBidi" w:hAnsiTheme="majorBidi" w:cstheme="majorBidi"/>
          <w:sz w:val="28"/>
          <w:szCs w:val="28"/>
        </w:rPr>
        <w:t xml:space="preserve">  </w:t>
      </w:r>
      <w:r w:rsidR="009D7CA6" w:rsidRPr="00CD6E43">
        <w:rPr>
          <w:rFonts w:asciiTheme="majorBidi" w:hAnsiTheme="majorBidi" w:cstheme="majorBidi"/>
          <w:sz w:val="28"/>
          <w:szCs w:val="28"/>
        </w:rPr>
        <w:t xml:space="preserve"> </w:t>
      </w:r>
    </w:p>
    <w:p w:rsidR="00EB50B0" w:rsidRPr="00CD6E43" w:rsidRDefault="00D96FB3" w:rsidP="008E6DBF">
      <w:pPr>
        <w:pStyle w:val="Paragraphedeliste"/>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 xml:space="preserve">Les résultats montrent qu’un bitume </w:t>
      </w:r>
      <w:r w:rsidR="006311C7" w:rsidRPr="00CD6E43">
        <w:rPr>
          <w:rFonts w:asciiTheme="majorBidi" w:hAnsiTheme="majorBidi" w:cstheme="majorBidi"/>
          <w:sz w:val="28"/>
          <w:szCs w:val="28"/>
        </w:rPr>
        <w:t xml:space="preserve">plus dur </w:t>
      </w:r>
      <w:r w:rsidRPr="00CD6E43">
        <w:rPr>
          <w:rFonts w:asciiTheme="majorBidi" w:hAnsiTheme="majorBidi" w:cstheme="majorBidi"/>
          <w:sz w:val="28"/>
          <w:szCs w:val="28"/>
        </w:rPr>
        <w:t>peut être obtenu</w:t>
      </w:r>
      <w:r w:rsidR="00ED3ABC" w:rsidRPr="00CD6E43">
        <w:rPr>
          <w:rFonts w:asciiTheme="majorBidi" w:hAnsiTheme="majorBidi" w:cstheme="majorBidi"/>
          <w:sz w:val="28"/>
          <w:szCs w:val="28"/>
        </w:rPr>
        <w:t xml:space="preserve"> et un mélange de (9.1/ 90.9) polyéthylène ou caoutchouc/ bitume est bien adapté pour être utilisé et appliqué au bitumage des routes</w:t>
      </w:r>
      <w:r w:rsidR="006311C7" w:rsidRPr="00CD6E43">
        <w:rPr>
          <w:rFonts w:asciiTheme="majorBidi" w:hAnsiTheme="majorBidi" w:cstheme="majorBidi"/>
          <w:sz w:val="28"/>
          <w:szCs w:val="28"/>
        </w:rPr>
        <w:t>.</w:t>
      </w:r>
    </w:p>
    <w:p w:rsidR="006D0BD8" w:rsidRPr="00CD6E43" w:rsidRDefault="008E6DBF" w:rsidP="0008666D">
      <w:pPr>
        <w:pStyle w:val="Paragraphedeliste"/>
        <w:numPr>
          <w:ilvl w:val="0"/>
          <w:numId w:val="17"/>
        </w:numPr>
        <w:spacing w:before="240" w:after="100" w:afterAutospacing="1" w:line="360" w:lineRule="auto"/>
        <w:rPr>
          <w:rFonts w:ascii="Times New Roman" w:eastAsia="Times New Roman" w:hAnsi="Times New Roman" w:cs="Times New Roman"/>
          <w:sz w:val="28"/>
          <w:szCs w:val="28"/>
          <w:lang w:eastAsia="fr-FR"/>
        </w:rPr>
      </w:pPr>
      <w:r w:rsidRPr="00CD6E43">
        <w:rPr>
          <w:rFonts w:asciiTheme="majorBidi" w:hAnsiTheme="majorBidi" w:cstheme="majorBidi"/>
          <w:sz w:val="28"/>
          <w:szCs w:val="28"/>
        </w:rPr>
        <w:t>L</w:t>
      </w:r>
      <w:r w:rsidR="000C3B96" w:rsidRPr="00CD6E43">
        <w:rPr>
          <w:rFonts w:asciiTheme="majorBidi" w:hAnsiTheme="majorBidi" w:cstheme="majorBidi"/>
          <w:sz w:val="28"/>
          <w:szCs w:val="28"/>
        </w:rPr>
        <w:t>a</w:t>
      </w:r>
      <w:r w:rsidR="00EB50B0" w:rsidRPr="00CD6E43">
        <w:rPr>
          <w:rFonts w:asciiTheme="majorBidi" w:hAnsiTheme="majorBidi" w:cstheme="majorBidi"/>
          <w:sz w:val="28"/>
          <w:szCs w:val="28"/>
        </w:rPr>
        <w:t xml:space="preserve"> variation d</w:t>
      </w:r>
      <w:r w:rsidR="006D0BD8" w:rsidRPr="00CD6E43">
        <w:rPr>
          <w:rFonts w:asciiTheme="majorBidi" w:hAnsiTheme="majorBidi" w:cstheme="majorBidi"/>
          <w:sz w:val="28"/>
          <w:szCs w:val="28"/>
        </w:rPr>
        <w:t>e</w:t>
      </w:r>
      <w:r w:rsidR="00EB50B0" w:rsidRPr="00CD6E43">
        <w:rPr>
          <w:rFonts w:asciiTheme="majorBidi" w:hAnsiTheme="majorBidi" w:cstheme="majorBidi"/>
          <w:sz w:val="28"/>
          <w:szCs w:val="28"/>
        </w:rPr>
        <w:t xml:space="preserve"> la densité </w:t>
      </w:r>
      <w:r w:rsidR="00FF159D" w:rsidRPr="00CD6E43">
        <w:rPr>
          <w:rFonts w:asciiTheme="majorBidi" w:hAnsiTheme="majorBidi" w:cstheme="majorBidi"/>
          <w:sz w:val="28"/>
          <w:szCs w:val="28"/>
        </w:rPr>
        <w:t xml:space="preserve">et la viscosité </w:t>
      </w:r>
      <w:r w:rsidR="00EB50B0" w:rsidRPr="00CD6E43">
        <w:rPr>
          <w:rFonts w:asciiTheme="majorBidi" w:hAnsiTheme="majorBidi" w:cstheme="majorBidi"/>
          <w:sz w:val="28"/>
          <w:szCs w:val="28"/>
        </w:rPr>
        <w:t>des deux bitume</w:t>
      </w:r>
      <w:r w:rsidR="00FF159D" w:rsidRPr="00CD6E43">
        <w:rPr>
          <w:rFonts w:asciiTheme="majorBidi" w:hAnsiTheme="majorBidi" w:cstheme="majorBidi"/>
          <w:sz w:val="28"/>
          <w:szCs w:val="28"/>
        </w:rPr>
        <w:t>s</w:t>
      </w:r>
      <w:r w:rsidR="00EB50B0" w:rsidRPr="00CD6E43">
        <w:rPr>
          <w:rFonts w:asciiTheme="majorBidi" w:hAnsiTheme="majorBidi" w:cstheme="majorBidi"/>
          <w:sz w:val="28"/>
          <w:szCs w:val="28"/>
        </w:rPr>
        <w:t xml:space="preserve"> en fonction du pourcentage des additifs</w:t>
      </w:r>
      <w:r w:rsidR="000C3B96" w:rsidRPr="00CD6E43">
        <w:rPr>
          <w:rFonts w:asciiTheme="majorBidi" w:hAnsiTheme="majorBidi" w:cstheme="majorBidi"/>
          <w:sz w:val="28"/>
          <w:szCs w:val="28"/>
        </w:rPr>
        <w:t xml:space="preserve"> </w:t>
      </w:r>
      <w:r w:rsidRPr="00CD6E43">
        <w:rPr>
          <w:rFonts w:asciiTheme="majorBidi" w:hAnsiTheme="majorBidi" w:cstheme="majorBidi"/>
          <w:sz w:val="28"/>
          <w:szCs w:val="28"/>
        </w:rPr>
        <w:t xml:space="preserve">sont représentées sur les figures </w:t>
      </w:r>
      <w:r w:rsidR="0008666D">
        <w:rPr>
          <w:rFonts w:asciiTheme="majorBidi" w:hAnsiTheme="majorBidi" w:cstheme="majorBidi"/>
          <w:sz w:val="28"/>
          <w:szCs w:val="28"/>
        </w:rPr>
        <w:t>(VI.4</w:t>
      </w:r>
      <w:r w:rsidRPr="00CD6E43">
        <w:rPr>
          <w:rFonts w:asciiTheme="majorBidi" w:hAnsiTheme="majorBidi" w:cstheme="majorBidi"/>
          <w:sz w:val="28"/>
          <w:szCs w:val="28"/>
        </w:rPr>
        <w:t xml:space="preserve"> et </w:t>
      </w:r>
      <w:r w:rsidR="0008666D">
        <w:rPr>
          <w:rFonts w:asciiTheme="majorBidi" w:hAnsiTheme="majorBidi" w:cstheme="majorBidi"/>
          <w:sz w:val="28"/>
          <w:szCs w:val="28"/>
        </w:rPr>
        <w:t>VI.7)</w:t>
      </w:r>
      <w:r w:rsidRPr="00CD6E43">
        <w:rPr>
          <w:rFonts w:asciiTheme="majorBidi" w:hAnsiTheme="majorBidi" w:cstheme="majorBidi"/>
          <w:sz w:val="28"/>
          <w:szCs w:val="28"/>
        </w:rPr>
        <w:t>. O</w:t>
      </w:r>
      <w:r w:rsidR="000C3B96" w:rsidRPr="00CD6E43">
        <w:rPr>
          <w:rFonts w:asciiTheme="majorBidi" w:hAnsiTheme="majorBidi" w:cstheme="majorBidi"/>
          <w:sz w:val="28"/>
          <w:szCs w:val="28"/>
        </w:rPr>
        <w:t>n remarque</w:t>
      </w:r>
      <w:r w:rsidRPr="00CD6E43">
        <w:rPr>
          <w:rFonts w:asciiTheme="majorBidi" w:hAnsiTheme="majorBidi" w:cstheme="majorBidi"/>
          <w:sz w:val="28"/>
          <w:szCs w:val="28"/>
        </w:rPr>
        <w:t xml:space="preserve"> une diminution avec la proportion des additifs</w:t>
      </w:r>
      <w:r w:rsidR="000C3B96" w:rsidRPr="00CD6E43">
        <w:rPr>
          <w:rFonts w:asciiTheme="majorBidi" w:hAnsiTheme="majorBidi" w:cstheme="majorBidi"/>
          <w:sz w:val="28"/>
          <w:szCs w:val="28"/>
        </w:rPr>
        <w:t xml:space="preserve"> </w:t>
      </w:r>
      <w:r w:rsidRPr="00CD6E43">
        <w:rPr>
          <w:rFonts w:asciiTheme="majorBidi" w:hAnsiTheme="majorBidi" w:cstheme="majorBidi"/>
          <w:sz w:val="28"/>
          <w:szCs w:val="28"/>
        </w:rPr>
        <w:t>.C</w:t>
      </w:r>
      <w:r w:rsidR="000C3B96" w:rsidRPr="00CD6E43">
        <w:rPr>
          <w:rFonts w:asciiTheme="majorBidi" w:hAnsiTheme="majorBidi" w:cstheme="majorBidi"/>
          <w:sz w:val="28"/>
          <w:szCs w:val="28"/>
        </w:rPr>
        <w:t>ela signifi</w:t>
      </w:r>
      <w:r w:rsidRPr="00CD6E43">
        <w:rPr>
          <w:rFonts w:asciiTheme="majorBidi" w:hAnsiTheme="majorBidi" w:cstheme="majorBidi"/>
          <w:sz w:val="28"/>
          <w:szCs w:val="28"/>
        </w:rPr>
        <w:t>e</w:t>
      </w:r>
      <w:r w:rsidR="000C3B96" w:rsidRPr="00CD6E43">
        <w:rPr>
          <w:rFonts w:asciiTheme="majorBidi" w:hAnsiTheme="majorBidi" w:cstheme="majorBidi"/>
          <w:sz w:val="28"/>
          <w:szCs w:val="28"/>
        </w:rPr>
        <w:t xml:space="preserve"> que</w:t>
      </w:r>
      <w:r w:rsidR="006D0BD8" w:rsidRPr="00CD6E43">
        <w:rPr>
          <w:rFonts w:asciiTheme="majorBidi" w:hAnsiTheme="majorBidi" w:cstheme="majorBidi"/>
          <w:sz w:val="28"/>
          <w:szCs w:val="28"/>
        </w:rPr>
        <w:t xml:space="preserve"> la capacité</w:t>
      </w:r>
      <w:r w:rsidRPr="00CD6E43">
        <w:rPr>
          <w:rFonts w:asciiTheme="majorBidi" w:hAnsiTheme="majorBidi" w:cstheme="majorBidi"/>
          <w:sz w:val="28"/>
          <w:szCs w:val="28"/>
        </w:rPr>
        <w:t xml:space="preserve"> à s’écouler</w:t>
      </w:r>
      <w:r w:rsidR="006D0BD8" w:rsidRPr="00CD6E43">
        <w:rPr>
          <w:rFonts w:asciiTheme="majorBidi" w:hAnsiTheme="majorBidi" w:cstheme="majorBidi"/>
          <w:sz w:val="28"/>
          <w:szCs w:val="28"/>
        </w:rPr>
        <w:t xml:space="preserve"> des</w:t>
      </w:r>
      <w:r w:rsidR="000C3B96" w:rsidRPr="00CD6E43">
        <w:rPr>
          <w:rFonts w:asciiTheme="majorBidi" w:hAnsiTheme="majorBidi" w:cstheme="majorBidi"/>
          <w:sz w:val="28"/>
          <w:szCs w:val="28"/>
        </w:rPr>
        <w:t xml:space="preserve"> bitumes obtenus </w:t>
      </w:r>
      <w:r w:rsidR="006D0BD8" w:rsidRPr="00CD6E43">
        <w:rPr>
          <w:rFonts w:asciiTheme="majorBidi" w:hAnsiTheme="majorBidi" w:cstheme="majorBidi"/>
          <w:sz w:val="28"/>
          <w:szCs w:val="28"/>
        </w:rPr>
        <w:t>augmente</w:t>
      </w:r>
      <w:r w:rsidR="006D0BD8" w:rsidRPr="00CD6E43">
        <w:rPr>
          <w:rFonts w:ascii="Times New Roman" w:eastAsia="Times New Roman" w:hAnsi="Times New Roman" w:cs="Times New Roman"/>
          <w:sz w:val="28"/>
          <w:szCs w:val="28"/>
          <w:lang w:eastAsia="fr-FR"/>
        </w:rPr>
        <w:t xml:space="preserve"> et la durée d'écoulement diminu</w:t>
      </w:r>
      <w:r w:rsidRPr="00CD6E43">
        <w:rPr>
          <w:rFonts w:ascii="Times New Roman" w:eastAsia="Times New Roman" w:hAnsi="Times New Roman" w:cs="Times New Roman"/>
          <w:sz w:val="28"/>
          <w:szCs w:val="28"/>
          <w:lang w:eastAsia="fr-FR"/>
        </w:rPr>
        <w:t>e</w:t>
      </w:r>
      <w:r w:rsidR="006D0BD8" w:rsidRPr="00CD6E43">
        <w:rPr>
          <w:rFonts w:ascii="Times New Roman" w:eastAsia="Times New Roman" w:hAnsi="Times New Roman" w:cs="Times New Roman"/>
          <w:sz w:val="28"/>
          <w:szCs w:val="28"/>
          <w:lang w:eastAsia="fr-FR"/>
        </w:rPr>
        <w:t xml:space="preserve"> et don</w:t>
      </w:r>
      <w:r w:rsidR="009A6507" w:rsidRPr="00CD6E43">
        <w:rPr>
          <w:rFonts w:ascii="Times New Roman" w:eastAsia="Times New Roman" w:hAnsi="Times New Roman" w:cs="Times New Roman"/>
          <w:sz w:val="28"/>
          <w:szCs w:val="28"/>
          <w:lang w:eastAsia="fr-FR"/>
        </w:rPr>
        <w:t>c</w:t>
      </w:r>
      <w:r w:rsidR="006D0BD8" w:rsidRPr="00CD6E43">
        <w:rPr>
          <w:rFonts w:ascii="Times New Roman" w:eastAsia="Times New Roman" w:hAnsi="Times New Roman" w:cs="Times New Roman"/>
          <w:sz w:val="28"/>
          <w:szCs w:val="28"/>
          <w:lang w:eastAsia="fr-FR"/>
        </w:rPr>
        <w:t xml:space="preserve"> </w:t>
      </w:r>
      <w:r w:rsidR="009A6507" w:rsidRPr="00CD6E43">
        <w:rPr>
          <w:rFonts w:ascii="Times New Roman" w:eastAsia="Times New Roman" w:hAnsi="Times New Roman" w:cs="Times New Roman"/>
          <w:sz w:val="28"/>
          <w:szCs w:val="28"/>
          <w:lang w:eastAsia="fr-FR"/>
        </w:rPr>
        <w:t xml:space="preserve">assure une </w:t>
      </w:r>
      <w:r w:rsidR="006D0BD8" w:rsidRPr="00CD6E43">
        <w:rPr>
          <w:rFonts w:ascii="Times New Roman" w:eastAsia="Times New Roman" w:hAnsi="Times New Roman" w:cs="Times New Roman"/>
          <w:sz w:val="28"/>
          <w:szCs w:val="28"/>
          <w:lang w:eastAsia="fr-FR"/>
        </w:rPr>
        <w:t>manipulation</w:t>
      </w:r>
      <w:r w:rsidR="009A6507" w:rsidRPr="00CD6E43">
        <w:rPr>
          <w:rFonts w:ascii="Times New Roman" w:eastAsia="Times New Roman" w:hAnsi="Times New Roman" w:cs="Times New Roman"/>
          <w:sz w:val="28"/>
          <w:szCs w:val="28"/>
          <w:lang w:eastAsia="fr-FR"/>
        </w:rPr>
        <w:t xml:space="preserve"> </w:t>
      </w:r>
      <w:r w:rsidRPr="00CD6E43">
        <w:rPr>
          <w:rFonts w:ascii="Times New Roman" w:eastAsia="Times New Roman" w:hAnsi="Times New Roman" w:cs="Times New Roman"/>
          <w:sz w:val="28"/>
          <w:szCs w:val="28"/>
          <w:lang w:eastAsia="fr-FR"/>
        </w:rPr>
        <w:t xml:space="preserve">plus </w:t>
      </w:r>
      <w:r w:rsidR="009A6507" w:rsidRPr="00CD6E43">
        <w:rPr>
          <w:rFonts w:ascii="Times New Roman" w:eastAsia="Times New Roman" w:hAnsi="Times New Roman" w:cs="Times New Roman"/>
          <w:sz w:val="28"/>
          <w:szCs w:val="28"/>
          <w:lang w:eastAsia="fr-FR"/>
        </w:rPr>
        <w:t>facile</w:t>
      </w:r>
      <w:r w:rsidR="006D0BD8" w:rsidRPr="00CD6E43">
        <w:rPr>
          <w:rFonts w:ascii="Times New Roman" w:eastAsia="Times New Roman" w:hAnsi="Times New Roman" w:cs="Times New Roman"/>
          <w:sz w:val="28"/>
          <w:szCs w:val="28"/>
          <w:lang w:eastAsia="fr-FR"/>
        </w:rPr>
        <w:t>.</w:t>
      </w:r>
    </w:p>
    <w:p w:rsidR="00EB50B0" w:rsidRPr="00CD6E43" w:rsidRDefault="008E6DBF" w:rsidP="0008666D">
      <w:pPr>
        <w:pStyle w:val="Paragraphedeliste"/>
        <w:numPr>
          <w:ilvl w:val="0"/>
          <w:numId w:val="17"/>
        </w:numPr>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L</w:t>
      </w:r>
      <w:r w:rsidR="005C7714" w:rsidRPr="00CD6E43">
        <w:rPr>
          <w:rFonts w:asciiTheme="majorBidi" w:hAnsiTheme="majorBidi" w:cstheme="majorBidi"/>
          <w:sz w:val="28"/>
          <w:szCs w:val="28"/>
        </w:rPr>
        <w:t>a</w:t>
      </w:r>
      <w:r w:rsidR="00562557" w:rsidRPr="00CD6E43">
        <w:rPr>
          <w:rFonts w:asciiTheme="majorBidi" w:hAnsiTheme="majorBidi" w:cstheme="majorBidi"/>
          <w:sz w:val="28"/>
          <w:szCs w:val="28"/>
        </w:rPr>
        <w:t xml:space="preserve"> </w:t>
      </w:r>
      <w:r w:rsidR="00CD370E" w:rsidRPr="00CD6E43">
        <w:rPr>
          <w:rFonts w:asciiTheme="majorBidi" w:hAnsiTheme="majorBidi" w:cstheme="majorBidi"/>
          <w:sz w:val="28"/>
          <w:szCs w:val="28"/>
        </w:rPr>
        <w:t>figure</w:t>
      </w:r>
      <w:r w:rsidR="00EB50B0" w:rsidRPr="00CD6E43">
        <w:rPr>
          <w:rFonts w:asciiTheme="majorBidi" w:hAnsiTheme="majorBidi" w:cstheme="majorBidi"/>
          <w:sz w:val="28"/>
          <w:szCs w:val="28"/>
        </w:rPr>
        <w:t xml:space="preserve"> </w:t>
      </w:r>
      <w:r w:rsidR="0008666D">
        <w:rPr>
          <w:rFonts w:asciiTheme="majorBidi" w:hAnsiTheme="majorBidi" w:cstheme="majorBidi"/>
          <w:sz w:val="28"/>
          <w:szCs w:val="28"/>
        </w:rPr>
        <w:t xml:space="preserve">(VI.5) </w:t>
      </w:r>
      <w:r w:rsidR="003A6652" w:rsidRPr="00CD6E43">
        <w:rPr>
          <w:rFonts w:asciiTheme="majorBidi" w:hAnsiTheme="majorBidi" w:cstheme="majorBidi"/>
          <w:sz w:val="28"/>
          <w:szCs w:val="28"/>
        </w:rPr>
        <w:t>représente la</w:t>
      </w:r>
      <w:r w:rsidR="00EB50B0" w:rsidRPr="00CD6E43">
        <w:rPr>
          <w:rFonts w:asciiTheme="majorBidi" w:hAnsiTheme="majorBidi" w:cstheme="majorBidi"/>
          <w:sz w:val="28"/>
          <w:szCs w:val="28"/>
        </w:rPr>
        <w:t xml:space="preserve"> variation d</w:t>
      </w:r>
      <w:r w:rsidR="003A6652" w:rsidRPr="00CD6E43">
        <w:rPr>
          <w:rFonts w:asciiTheme="majorBidi" w:hAnsiTheme="majorBidi" w:cstheme="majorBidi"/>
          <w:sz w:val="28"/>
          <w:szCs w:val="28"/>
        </w:rPr>
        <w:t>e</w:t>
      </w:r>
      <w:r w:rsidR="00EB50B0" w:rsidRPr="00CD6E43">
        <w:rPr>
          <w:rFonts w:asciiTheme="majorBidi" w:hAnsiTheme="majorBidi" w:cstheme="majorBidi"/>
          <w:sz w:val="28"/>
          <w:szCs w:val="28"/>
        </w:rPr>
        <w:t xml:space="preserve"> la ductilité des deux bitume</w:t>
      </w:r>
      <w:r w:rsidR="003A6652" w:rsidRPr="00CD6E43">
        <w:rPr>
          <w:rFonts w:asciiTheme="majorBidi" w:hAnsiTheme="majorBidi" w:cstheme="majorBidi"/>
          <w:sz w:val="28"/>
          <w:szCs w:val="28"/>
        </w:rPr>
        <w:t>s</w:t>
      </w:r>
      <w:r w:rsidR="00EB50B0" w:rsidRPr="00CD6E43">
        <w:rPr>
          <w:rFonts w:asciiTheme="majorBidi" w:hAnsiTheme="majorBidi" w:cstheme="majorBidi"/>
          <w:sz w:val="28"/>
          <w:szCs w:val="28"/>
        </w:rPr>
        <w:t xml:space="preserve"> en fonction du pourcentage des additifs</w:t>
      </w:r>
      <w:r w:rsidRPr="00CD6E43">
        <w:rPr>
          <w:rFonts w:asciiTheme="majorBidi" w:hAnsiTheme="majorBidi" w:cstheme="majorBidi"/>
          <w:sz w:val="28"/>
          <w:szCs w:val="28"/>
        </w:rPr>
        <w:t>.</w:t>
      </w:r>
      <w:r w:rsidR="003A6652" w:rsidRPr="00CD6E43">
        <w:rPr>
          <w:rFonts w:asciiTheme="majorBidi" w:hAnsiTheme="majorBidi" w:cstheme="majorBidi"/>
          <w:sz w:val="28"/>
          <w:szCs w:val="28"/>
        </w:rPr>
        <w:t xml:space="preserve"> </w:t>
      </w:r>
      <w:r w:rsidRPr="00CD6E43">
        <w:rPr>
          <w:rFonts w:asciiTheme="majorBidi" w:hAnsiTheme="majorBidi" w:cstheme="majorBidi"/>
          <w:sz w:val="28"/>
          <w:szCs w:val="28"/>
        </w:rPr>
        <w:t>O</w:t>
      </w:r>
      <w:r w:rsidR="003A6652" w:rsidRPr="00CD6E43">
        <w:rPr>
          <w:rFonts w:asciiTheme="majorBidi" w:hAnsiTheme="majorBidi" w:cstheme="majorBidi"/>
          <w:sz w:val="28"/>
          <w:szCs w:val="28"/>
        </w:rPr>
        <w:t xml:space="preserve">n remarque que l’intervalle de l’allongement des nouveaux bitumes est très large et augmente lorsque la quantité des additifs ajoutés augmente sauf au point de 70% pour le bitume-polyéthylène. </w:t>
      </w:r>
    </w:p>
    <w:p w:rsidR="003A6652" w:rsidRPr="00CD6E43" w:rsidRDefault="003A6652" w:rsidP="00883DA8">
      <w:pPr>
        <w:pStyle w:val="Paragraphedeliste"/>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Plus l’allongement est élevé</w:t>
      </w:r>
      <w:r w:rsidR="008E6DBF" w:rsidRPr="00CD6E43">
        <w:rPr>
          <w:rFonts w:asciiTheme="majorBidi" w:hAnsiTheme="majorBidi" w:cstheme="majorBidi"/>
          <w:sz w:val="28"/>
          <w:szCs w:val="28"/>
        </w:rPr>
        <w:t>,</w:t>
      </w:r>
      <w:r w:rsidRPr="00CD6E43">
        <w:rPr>
          <w:rFonts w:asciiTheme="majorBidi" w:hAnsiTheme="majorBidi" w:cstheme="majorBidi"/>
          <w:sz w:val="28"/>
          <w:szCs w:val="28"/>
        </w:rPr>
        <w:t xml:space="preserve"> plus la durée de vieillissement est élevée </w:t>
      </w:r>
      <w:r w:rsidR="008E6DBF" w:rsidRPr="00CD6E43">
        <w:rPr>
          <w:rFonts w:asciiTheme="majorBidi" w:hAnsiTheme="majorBidi" w:cstheme="majorBidi"/>
          <w:sz w:val="28"/>
          <w:szCs w:val="28"/>
        </w:rPr>
        <w:t>et</w:t>
      </w:r>
      <w:r w:rsidRPr="00CD6E43">
        <w:rPr>
          <w:rFonts w:asciiTheme="majorBidi" w:hAnsiTheme="majorBidi" w:cstheme="majorBidi"/>
          <w:sz w:val="28"/>
          <w:szCs w:val="28"/>
        </w:rPr>
        <w:t xml:space="preserve"> la durée de vie </w:t>
      </w:r>
      <w:r w:rsidR="00883DA8" w:rsidRPr="00CD6E43">
        <w:rPr>
          <w:rFonts w:asciiTheme="majorBidi" w:hAnsiTheme="majorBidi" w:cstheme="majorBidi"/>
          <w:sz w:val="28"/>
          <w:szCs w:val="28"/>
        </w:rPr>
        <w:t>élevée</w:t>
      </w:r>
      <w:r w:rsidRPr="00CD6E43">
        <w:rPr>
          <w:rFonts w:asciiTheme="majorBidi" w:hAnsiTheme="majorBidi" w:cstheme="majorBidi"/>
          <w:sz w:val="28"/>
          <w:szCs w:val="28"/>
        </w:rPr>
        <w:t xml:space="preserve">. </w:t>
      </w:r>
    </w:p>
    <w:p w:rsidR="00EB50B0" w:rsidRPr="00CD6E43" w:rsidRDefault="00883DA8" w:rsidP="0008666D">
      <w:pPr>
        <w:pStyle w:val="Paragraphedeliste"/>
        <w:numPr>
          <w:ilvl w:val="0"/>
          <w:numId w:val="18"/>
        </w:numPr>
        <w:spacing w:before="240" w:after="0" w:line="360" w:lineRule="auto"/>
        <w:ind w:left="709" w:hanging="283"/>
        <w:rPr>
          <w:rFonts w:asciiTheme="majorBidi" w:hAnsiTheme="majorBidi" w:cstheme="majorBidi"/>
          <w:sz w:val="28"/>
          <w:szCs w:val="28"/>
        </w:rPr>
      </w:pPr>
      <w:r w:rsidRPr="00CD6E43">
        <w:rPr>
          <w:rFonts w:asciiTheme="majorBidi" w:hAnsiTheme="majorBidi" w:cstheme="majorBidi"/>
          <w:sz w:val="28"/>
          <w:szCs w:val="28"/>
        </w:rPr>
        <w:t>L</w:t>
      </w:r>
      <w:r w:rsidR="005C7714" w:rsidRPr="00CD6E43">
        <w:rPr>
          <w:rFonts w:asciiTheme="majorBidi" w:hAnsiTheme="majorBidi" w:cstheme="majorBidi"/>
          <w:sz w:val="28"/>
          <w:szCs w:val="28"/>
        </w:rPr>
        <w:t>a</w:t>
      </w:r>
      <w:r w:rsidR="003A6652" w:rsidRPr="00CD6E43">
        <w:rPr>
          <w:rFonts w:asciiTheme="majorBidi" w:hAnsiTheme="majorBidi" w:cstheme="majorBidi"/>
          <w:sz w:val="28"/>
          <w:szCs w:val="28"/>
        </w:rPr>
        <w:t xml:space="preserve"> </w:t>
      </w:r>
      <w:r w:rsidR="00CD370E" w:rsidRPr="00CD6E43">
        <w:rPr>
          <w:rFonts w:asciiTheme="majorBidi" w:hAnsiTheme="majorBidi" w:cstheme="majorBidi"/>
          <w:sz w:val="28"/>
          <w:szCs w:val="28"/>
        </w:rPr>
        <w:t>figure</w:t>
      </w:r>
      <w:r w:rsidR="00EB50B0" w:rsidRPr="00CD6E43">
        <w:rPr>
          <w:rFonts w:asciiTheme="majorBidi" w:hAnsiTheme="majorBidi" w:cstheme="majorBidi"/>
          <w:sz w:val="28"/>
          <w:szCs w:val="28"/>
        </w:rPr>
        <w:t xml:space="preserve"> </w:t>
      </w:r>
      <w:r w:rsidR="0008666D">
        <w:rPr>
          <w:rFonts w:asciiTheme="majorBidi" w:hAnsiTheme="majorBidi" w:cstheme="majorBidi"/>
          <w:sz w:val="28"/>
          <w:szCs w:val="28"/>
        </w:rPr>
        <w:t>(VI.6)</w:t>
      </w:r>
      <w:r w:rsidR="00EB50B0" w:rsidRPr="00CD6E43">
        <w:rPr>
          <w:rFonts w:asciiTheme="majorBidi" w:hAnsiTheme="majorBidi" w:cstheme="majorBidi"/>
          <w:sz w:val="28"/>
          <w:szCs w:val="28"/>
        </w:rPr>
        <w:t> </w:t>
      </w:r>
      <w:r w:rsidR="003A6652" w:rsidRPr="00CD6E43">
        <w:rPr>
          <w:rFonts w:asciiTheme="majorBidi" w:hAnsiTheme="majorBidi" w:cstheme="majorBidi"/>
          <w:sz w:val="28"/>
          <w:szCs w:val="28"/>
        </w:rPr>
        <w:t>représente la</w:t>
      </w:r>
      <w:r w:rsidR="00EB50B0" w:rsidRPr="00CD6E43">
        <w:rPr>
          <w:rFonts w:asciiTheme="majorBidi" w:hAnsiTheme="majorBidi" w:cstheme="majorBidi"/>
          <w:sz w:val="28"/>
          <w:szCs w:val="28"/>
        </w:rPr>
        <w:t xml:space="preserve"> variation des points de flash des deux bitumes en fonction du pourcentage des </w:t>
      </w:r>
      <w:r w:rsidR="003A6652" w:rsidRPr="00CD6E43">
        <w:rPr>
          <w:rFonts w:asciiTheme="majorBidi" w:hAnsiTheme="majorBidi" w:cstheme="majorBidi"/>
          <w:sz w:val="28"/>
          <w:szCs w:val="28"/>
        </w:rPr>
        <w:t>additifs on remarque</w:t>
      </w:r>
      <w:r w:rsidRPr="00CD6E43">
        <w:rPr>
          <w:rFonts w:asciiTheme="majorBidi" w:hAnsiTheme="majorBidi" w:cstheme="majorBidi"/>
          <w:sz w:val="28"/>
          <w:szCs w:val="28"/>
        </w:rPr>
        <w:t xml:space="preserve"> que</w:t>
      </w:r>
      <w:r w:rsidR="003A6652" w:rsidRPr="00CD6E43">
        <w:rPr>
          <w:rFonts w:asciiTheme="majorBidi" w:hAnsiTheme="majorBidi" w:cstheme="majorBidi"/>
          <w:sz w:val="28"/>
          <w:szCs w:val="28"/>
        </w:rPr>
        <w:t xml:space="preserve"> </w:t>
      </w:r>
      <w:r w:rsidR="00E96F5F" w:rsidRPr="00CD6E43">
        <w:rPr>
          <w:rFonts w:asciiTheme="majorBidi" w:hAnsiTheme="majorBidi" w:cstheme="majorBidi"/>
          <w:sz w:val="28"/>
          <w:szCs w:val="28"/>
        </w:rPr>
        <w:t>le point de flash augment</w:t>
      </w:r>
      <w:r w:rsidRPr="00CD6E43">
        <w:rPr>
          <w:rFonts w:asciiTheme="majorBidi" w:hAnsiTheme="majorBidi" w:cstheme="majorBidi"/>
          <w:sz w:val="28"/>
          <w:szCs w:val="28"/>
        </w:rPr>
        <w:t>e</w:t>
      </w:r>
      <w:r w:rsidR="00E96F5F" w:rsidRPr="00CD6E43">
        <w:rPr>
          <w:rFonts w:asciiTheme="majorBidi" w:hAnsiTheme="majorBidi" w:cstheme="majorBidi"/>
          <w:sz w:val="28"/>
          <w:szCs w:val="28"/>
        </w:rPr>
        <w:t xml:space="preserve"> </w:t>
      </w:r>
      <w:r w:rsidRPr="00CD6E43">
        <w:rPr>
          <w:rFonts w:asciiTheme="majorBidi" w:hAnsiTheme="majorBidi" w:cstheme="majorBidi"/>
          <w:sz w:val="28"/>
          <w:szCs w:val="28"/>
        </w:rPr>
        <w:t>avec</w:t>
      </w:r>
      <w:r w:rsidR="00E96F5F" w:rsidRPr="00CD6E43">
        <w:rPr>
          <w:rFonts w:asciiTheme="majorBidi" w:hAnsiTheme="majorBidi" w:cstheme="majorBidi"/>
          <w:sz w:val="28"/>
          <w:szCs w:val="28"/>
        </w:rPr>
        <w:t xml:space="preserve"> l’augmentation de pourcentage des additifs alors </w:t>
      </w:r>
      <w:r w:rsidR="003A6652" w:rsidRPr="00CD6E43">
        <w:rPr>
          <w:rFonts w:asciiTheme="majorBidi" w:hAnsiTheme="majorBidi" w:cstheme="majorBidi"/>
          <w:sz w:val="28"/>
          <w:szCs w:val="28"/>
        </w:rPr>
        <w:t>que</w:t>
      </w:r>
      <w:r w:rsidR="00891B5E" w:rsidRPr="00CD6E43">
        <w:rPr>
          <w:rFonts w:asciiTheme="majorBidi" w:hAnsiTheme="majorBidi" w:cstheme="majorBidi"/>
          <w:sz w:val="28"/>
          <w:szCs w:val="28"/>
        </w:rPr>
        <w:t xml:space="preserve"> la marge de</w:t>
      </w:r>
      <w:r w:rsidR="003A6652" w:rsidRPr="00CD6E43">
        <w:rPr>
          <w:rFonts w:asciiTheme="majorBidi" w:hAnsiTheme="majorBidi" w:cstheme="majorBidi"/>
          <w:sz w:val="28"/>
          <w:szCs w:val="28"/>
        </w:rPr>
        <w:t xml:space="preserve"> l</w:t>
      </w:r>
      <w:r w:rsidR="00891B5E" w:rsidRPr="00CD6E43">
        <w:rPr>
          <w:rFonts w:asciiTheme="majorBidi" w:hAnsiTheme="majorBidi" w:cstheme="majorBidi"/>
          <w:sz w:val="28"/>
          <w:szCs w:val="28"/>
        </w:rPr>
        <w:t>a</w:t>
      </w:r>
      <w:r w:rsidR="003A6652" w:rsidRPr="00CD6E43">
        <w:rPr>
          <w:rFonts w:asciiTheme="majorBidi" w:hAnsiTheme="majorBidi" w:cstheme="majorBidi"/>
          <w:sz w:val="28"/>
          <w:szCs w:val="28"/>
        </w:rPr>
        <w:t xml:space="preserve"> </w:t>
      </w:r>
      <w:r w:rsidR="003A6652" w:rsidRPr="00CD6E43">
        <w:rPr>
          <w:rFonts w:asciiTheme="majorBidi" w:hAnsiTheme="majorBidi" w:cstheme="majorBidi"/>
          <w:sz w:val="28"/>
          <w:szCs w:val="28"/>
        </w:rPr>
        <w:lastRenderedPageBreak/>
        <w:t xml:space="preserve">température d’inflammation </w:t>
      </w:r>
      <w:r w:rsidR="00891B5E" w:rsidRPr="00CD6E43">
        <w:rPr>
          <w:rFonts w:asciiTheme="majorBidi" w:hAnsiTheme="majorBidi" w:cstheme="majorBidi"/>
          <w:sz w:val="28"/>
          <w:szCs w:val="28"/>
        </w:rPr>
        <w:t>est assez grande et satisfaisante</w:t>
      </w:r>
      <w:r w:rsidRPr="00CD6E43">
        <w:rPr>
          <w:rFonts w:asciiTheme="majorBidi" w:hAnsiTheme="majorBidi" w:cstheme="majorBidi"/>
          <w:sz w:val="28"/>
          <w:szCs w:val="28"/>
        </w:rPr>
        <w:t xml:space="preserve"> et</w:t>
      </w:r>
      <w:r w:rsidR="00891B5E" w:rsidRPr="00CD6E43">
        <w:rPr>
          <w:rFonts w:asciiTheme="majorBidi" w:hAnsiTheme="majorBidi" w:cstheme="majorBidi"/>
          <w:sz w:val="28"/>
          <w:szCs w:val="28"/>
        </w:rPr>
        <w:t xml:space="preserve"> </w:t>
      </w:r>
      <w:r w:rsidR="00D022DA" w:rsidRPr="00CD6E43">
        <w:rPr>
          <w:rFonts w:asciiTheme="majorBidi" w:hAnsiTheme="majorBidi" w:cstheme="majorBidi"/>
          <w:sz w:val="28"/>
          <w:szCs w:val="28"/>
        </w:rPr>
        <w:t>vise</w:t>
      </w:r>
      <w:r w:rsidRPr="00CD6E43">
        <w:rPr>
          <w:rFonts w:asciiTheme="majorBidi" w:hAnsiTheme="majorBidi" w:cstheme="majorBidi"/>
          <w:sz w:val="28"/>
          <w:szCs w:val="28"/>
        </w:rPr>
        <w:t xml:space="preserve"> p</w:t>
      </w:r>
      <w:r w:rsidR="00D022DA" w:rsidRPr="00CD6E43">
        <w:rPr>
          <w:rFonts w:asciiTheme="majorBidi" w:hAnsiTheme="majorBidi" w:cstheme="majorBidi"/>
          <w:sz w:val="28"/>
          <w:szCs w:val="28"/>
        </w:rPr>
        <w:t xml:space="preserve">rincipalement à accroitre la sécurité aux </w:t>
      </w:r>
      <w:r w:rsidR="00891B5E" w:rsidRPr="00CD6E43">
        <w:rPr>
          <w:rFonts w:asciiTheme="majorBidi" w:hAnsiTheme="majorBidi" w:cstheme="majorBidi"/>
          <w:sz w:val="28"/>
          <w:szCs w:val="28"/>
        </w:rPr>
        <w:t xml:space="preserve">manipulateurs </w:t>
      </w:r>
      <w:r w:rsidR="00D022DA" w:rsidRPr="00CD6E43">
        <w:rPr>
          <w:rFonts w:asciiTheme="majorBidi" w:hAnsiTheme="majorBidi" w:cstheme="majorBidi"/>
          <w:sz w:val="28"/>
          <w:szCs w:val="28"/>
        </w:rPr>
        <w:t>aux</w:t>
      </w:r>
      <w:r w:rsidR="00E96F5F" w:rsidRPr="00CD6E43">
        <w:rPr>
          <w:rFonts w:asciiTheme="majorBidi" w:hAnsiTheme="majorBidi" w:cstheme="majorBidi"/>
          <w:sz w:val="28"/>
          <w:szCs w:val="28"/>
        </w:rPr>
        <w:t xml:space="preserve"> chantiers</w:t>
      </w:r>
      <w:r w:rsidR="003A6652" w:rsidRPr="00CD6E43">
        <w:rPr>
          <w:rFonts w:asciiTheme="majorBidi" w:hAnsiTheme="majorBidi" w:cstheme="majorBidi"/>
          <w:sz w:val="28"/>
          <w:szCs w:val="28"/>
        </w:rPr>
        <w:t xml:space="preserve">. </w:t>
      </w:r>
    </w:p>
    <w:p w:rsidR="00583A0B" w:rsidRPr="00CD6E43" w:rsidRDefault="00583A0B" w:rsidP="004E2748">
      <w:pPr>
        <w:tabs>
          <w:tab w:val="left" w:pos="935"/>
        </w:tabs>
        <w:spacing w:before="240" w:after="0" w:line="360" w:lineRule="auto"/>
        <w:rPr>
          <w:rFonts w:ascii="Monotype Corsiva" w:hAnsi="Monotype Corsiva"/>
          <w:b/>
          <w:bCs/>
          <w:sz w:val="32"/>
          <w:szCs w:val="32"/>
        </w:rPr>
      </w:pPr>
    </w:p>
    <w:p w:rsidR="00583A0B" w:rsidRPr="00CD6E43" w:rsidRDefault="00583A0B" w:rsidP="004E2748">
      <w:pPr>
        <w:tabs>
          <w:tab w:val="left" w:pos="935"/>
        </w:tabs>
        <w:spacing w:before="240" w:after="0" w:line="360" w:lineRule="auto"/>
        <w:rPr>
          <w:rFonts w:ascii="Monotype Corsiva" w:hAnsi="Monotype Corsiva"/>
          <w:b/>
          <w:bCs/>
          <w:sz w:val="32"/>
          <w:szCs w:val="32"/>
        </w:rPr>
      </w:pPr>
    </w:p>
    <w:p w:rsidR="00583A0B" w:rsidRPr="00CD6E43" w:rsidRDefault="00583A0B" w:rsidP="004E2748">
      <w:pPr>
        <w:tabs>
          <w:tab w:val="left" w:pos="935"/>
        </w:tabs>
        <w:spacing w:before="240" w:after="0" w:line="360" w:lineRule="auto"/>
        <w:rPr>
          <w:rFonts w:ascii="Monotype Corsiva" w:hAnsi="Monotype Corsiva"/>
          <w:b/>
          <w:bCs/>
          <w:sz w:val="32"/>
          <w:szCs w:val="32"/>
        </w:rPr>
      </w:pPr>
    </w:p>
    <w:p w:rsidR="00583A0B" w:rsidRPr="00CD6E43" w:rsidRDefault="00583A0B" w:rsidP="004E2748">
      <w:pPr>
        <w:tabs>
          <w:tab w:val="left" w:pos="935"/>
        </w:tabs>
        <w:spacing w:before="240" w:after="0" w:line="360" w:lineRule="auto"/>
        <w:rPr>
          <w:rFonts w:ascii="Monotype Corsiva" w:hAnsi="Monotype Corsiva"/>
          <w:b/>
          <w:bCs/>
          <w:sz w:val="32"/>
          <w:szCs w:val="32"/>
        </w:rPr>
      </w:pPr>
    </w:p>
    <w:p w:rsidR="00583A0B" w:rsidRPr="00CD6E43" w:rsidRDefault="00583A0B" w:rsidP="004E2748">
      <w:pPr>
        <w:tabs>
          <w:tab w:val="left" w:pos="935"/>
        </w:tabs>
        <w:spacing w:before="240" w:after="0" w:line="360" w:lineRule="auto"/>
        <w:rPr>
          <w:rFonts w:ascii="Monotype Corsiva" w:hAnsi="Monotype Corsiva"/>
          <w:b/>
          <w:bCs/>
          <w:sz w:val="32"/>
          <w:szCs w:val="32"/>
        </w:rPr>
      </w:pPr>
    </w:p>
    <w:p w:rsidR="00583A0B" w:rsidRPr="00CD6E43" w:rsidRDefault="00583A0B" w:rsidP="004E2748">
      <w:pPr>
        <w:tabs>
          <w:tab w:val="left" w:pos="935"/>
        </w:tabs>
        <w:spacing w:before="240" w:after="0" w:line="360" w:lineRule="auto"/>
        <w:rPr>
          <w:rFonts w:ascii="Monotype Corsiva" w:hAnsi="Monotype Corsiva"/>
          <w:b/>
          <w:bCs/>
          <w:sz w:val="32"/>
          <w:szCs w:val="32"/>
        </w:rPr>
      </w:pPr>
    </w:p>
    <w:p w:rsidR="00583A0B" w:rsidRPr="00CD6E43" w:rsidRDefault="00583A0B" w:rsidP="004E2748">
      <w:pPr>
        <w:tabs>
          <w:tab w:val="left" w:pos="935"/>
        </w:tabs>
        <w:spacing w:before="240" w:after="0" w:line="360" w:lineRule="auto"/>
        <w:rPr>
          <w:rFonts w:ascii="Monotype Corsiva" w:hAnsi="Monotype Corsiva"/>
          <w:b/>
          <w:bCs/>
          <w:sz w:val="32"/>
          <w:szCs w:val="32"/>
        </w:rPr>
      </w:pPr>
    </w:p>
    <w:p w:rsidR="00583A0B" w:rsidRPr="00CD6E43" w:rsidRDefault="00583A0B" w:rsidP="004E2748">
      <w:pPr>
        <w:tabs>
          <w:tab w:val="left" w:pos="935"/>
        </w:tabs>
        <w:spacing w:before="240" w:after="0" w:line="360" w:lineRule="auto"/>
        <w:rPr>
          <w:rFonts w:ascii="Monotype Corsiva" w:hAnsi="Monotype Corsiva"/>
          <w:b/>
          <w:bCs/>
          <w:sz w:val="32"/>
          <w:szCs w:val="32"/>
        </w:rPr>
      </w:pPr>
    </w:p>
    <w:p w:rsidR="00583A0B" w:rsidRPr="00CD6E43" w:rsidRDefault="00583A0B" w:rsidP="004E2748">
      <w:pPr>
        <w:tabs>
          <w:tab w:val="left" w:pos="935"/>
        </w:tabs>
        <w:spacing w:before="240" w:after="0" w:line="360" w:lineRule="auto"/>
        <w:rPr>
          <w:rFonts w:ascii="Monotype Corsiva" w:hAnsi="Monotype Corsiva"/>
          <w:b/>
          <w:bCs/>
          <w:sz w:val="32"/>
          <w:szCs w:val="32"/>
        </w:rPr>
      </w:pPr>
    </w:p>
    <w:p w:rsidR="00583A0B" w:rsidRPr="00CD6E43" w:rsidRDefault="00583A0B" w:rsidP="004E2748">
      <w:pPr>
        <w:tabs>
          <w:tab w:val="left" w:pos="935"/>
        </w:tabs>
        <w:spacing w:before="240" w:after="0" w:line="360" w:lineRule="auto"/>
        <w:rPr>
          <w:rFonts w:ascii="Monotype Corsiva" w:hAnsi="Monotype Corsiva"/>
          <w:b/>
          <w:bCs/>
          <w:sz w:val="32"/>
          <w:szCs w:val="32"/>
        </w:rPr>
      </w:pPr>
    </w:p>
    <w:p w:rsidR="00583A0B" w:rsidRPr="00CD6E43" w:rsidRDefault="00583A0B" w:rsidP="004E2748">
      <w:pPr>
        <w:tabs>
          <w:tab w:val="left" w:pos="935"/>
        </w:tabs>
        <w:spacing w:before="240" w:after="0" w:line="360" w:lineRule="auto"/>
        <w:rPr>
          <w:rFonts w:ascii="Monotype Corsiva" w:hAnsi="Monotype Corsiva"/>
          <w:b/>
          <w:bCs/>
          <w:sz w:val="32"/>
          <w:szCs w:val="32"/>
        </w:rPr>
      </w:pPr>
    </w:p>
    <w:p w:rsidR="00583A0B" w:rsidRPr="00CD6E43" w:rsidRDefault="00583A0B" w:rsidP="004E2748">
      <w:pPr>
        <w:tabs>
          <w:tab w:val="left" w:pos="935"/>
        </w:tabs>
        <w:spacing w:before="240" w:after="0" w:line="360" w:lineRule="auto"/>
        <w:rPr>
          <w:rFonts w:ascii="Monotype Corsiva" w:hAnsi="Monotype Corsiva"/>
          <w:b/>
          <w:bCs/>
          <w:sz w:val="32"/>
          <w:szCs w:val="32"/>
        </w:rPr>
      </w:pPr>
    </w:p>
    <w:p w:rsidR="00583A0B" w:rsidRPr="00CD6E43" w:rsidRDefault="00583A0B" w:rsidP="004E2748">
      <w:pPr>
        <w:tabs>
          <w:tab w:val="left" w:pos="935"/>
        </w:tabs>
        <w:spacing w:before="240" w:after="0" w:line="360" w:lineRule="auto"/>
        <w:rPr>
          <w:rFonts w:ascii="Monotype Corsiva" w:hAnsi="Monotype Corsiva"/>
          <w:b/>
          <w:bCs/>
          <w:sz w:val="32"/>
          <w:szCs w:val="32"/>
        </w:rPr>
      </w:pPr>
    </w:p>
    <w:p w:rsidR="00583A0B" w:rsidRPr="00CD6E43" w:rsidRDefault="00583A0B" w:rsidP="004E2748">
      <w:pPr>
        <w:tabs>
          <w:tab w:val="left" w:pos="935"/>
        </w:tabs>
        <w:spacing w:before="240" w:after="0" w:line="360" w:lineRule="auto"/>
        <w:rPr>
          <w:rFonts w:ascii="Monotype Corsiva" w:hAnsi="Monotype Corsiva"/>
          <w:b/>
          <w:bCs/>
          <w:sz w:val="32"/>
          <w:szCs w:val="32"/>
        </w:rPr>
      </w:pPr>
    </w:p>
    <w:p w:rsidR="00583A0B" w:rsidRPr="00CD6E43" w:rsidRDefault="00583A0B" w:rsidP="004E2748">
      <w:pPr>
        <w:tabs>
          <w:tab w:val="left" w:pos="935"/>
        </w:tabs>
        <w:spacing w:before="240" w:after="0" w:line="360" w:lineRule="auto"/>
        <w:rPr>
          <w:rFonts w:ascii="Monotype Corsiva" w:hAnsi="Monotype Corsiva"/>
          <w:b/>
          <w:bCs/>
          <w:sz w:val="32"/>
          <w:szCs w:val="32"/>
        </w:rPr>
      </w:pPr>
    </w:p>
    <w:p w:rsidR="00583A0B" w:rsidRPr="00CD6E43" w:rsidRDefault="00583A0B" w:rsidP="004E2748">
      <w:pPr>
        <w:tabs>
          <w:tab w:val="left" w:pos="935"/>
        </w:tabs>
        <w:spacing w:before="240" w:after="0" w:line="360" w:lineRule="auto"/>
        <w:rPr>
          <w:rFonts w:ascii="Monotype Corsiva" w:hAnsi="Monotype Corsiva"/>
          <w:b/>
          <w:bCs/>
          <w:sz w:val="32"/>
          <w:szCs w:val="32"/>
        </w:rPr>
      </w:pPr>
    </w:p>
    <w:p w:rsidR="00EE4AD9" w:rsidRPr="00CD6E43" w:rsidRDefault="00547E47" w:rsidP="004E2748">
      <w:pPr>
        <w:tabs>
          <w:tab w:val="left" w:pos="935"/>
        </w:tabs>
        <w:spacing w:before="240" w:after="0" w:line="360" w:lineRule="auto"/>
        <w:rPr>
          <w:rFonts w:ascii="Monotype Corsiva" w:hAnsi="Monotype Corsiva"/>
          <w:b/>
          <w:bCs/>
          <w:sz w:val="32"/>
          <w:szCs w:val="32"/>
        </w:rPr>
      </w:pPr>
      <w:r w:rsidRPr="00CD6E43">
        <w:rPr>
          <w:rFonts w:ascii="Monotype Corsiva" w:hAnsi="Monotype Corsiva"/>
          <w:b/>
          <w:bCs/>
          <w:sz w:val="32"/>
          <w:szCs w:val="32"/>
        </w:rPr>
        <w:lastRenderedPageBreak/>
        <w:t xml:space="preserve">III.2.e </w:t>
      </w:r>
      <w:r w:rsidR="00EE4AD9" w:rsidRPr="00CD6E43">
        <w:rPr>
          <w:rFonts w:ascii="Monotype Corsiva" w:hAnsi="Monotype Corsiva"/>
          <w:b/>
          <w:bCs/>
          <w:sz w:val="32"/>
          <w:szCs w:val="32"/>
        </w:rPr>
        <w:t>Calcul de la viscosité dynamique </w:t>
      </w:r>
      <w:r w:rsidR="003872BD">
        <w:rPr>
          <w:rFonts w:ascii="Monotype Corsiva" w:hAnsi="Monotype Corsiva"/>
          <w:b/>
          <w:bCs/>
          <w:sz w:val="32"/>
          <w:szCs w:val="32"/>
        </w:rPr>
        <w:t xml:space="preserve"> à 25°C</w:t>
      </w:r>
      <w:r w:rsidR="00EE4AD9" w:rsidRPr="00CD6E43">
        <w:rPr>
          <w:rFonts w:ascii="Monotype Corsiva" w:hAnsi="Monotype Corsiva"/>
          <w:b/>
          <w:bCs/>
          <w:sz w:val="32"/>
          <w:szCs w:val="32"/>
        </w:rPr>
        <w:t>:</w:t>
      </w:r>
    </w:p>
    <w:p w:rsidR="00065F58" w:rsidRPr="00CD6E43" w:rsidRDefault="00065F58" w:rsidP="007B5ABE">
      <w:pPr>
        <w:pStyle w:val="Paragraphedeliste"/>
        <w:tabs>
          <w:tab w:val="left" w:pos="2289"/>
        </w:tabs>
        <w:spacing w:before="240" w:after="0" w:line="360" w:lineRule="auto"/>
        <w:ind w:left="0" w:firstLine="786"/>
        <w:rPr>
          <w:rFonts w:ascii="Monotype Corsiva" w:hAnsi="Monotype Corsiva"/>
          <w:b/>
          <w:bCs/>
          <w:sz w:val="32"/>
          <w:szCs w:val="32"/>
        </w:rPr>
      </w:pPr>
      <w:r w:rsidRPr="00CD6E43">
        <w:rPr>
          <w:rFonts w:ascii="Times New Roman" w:eastAsia="Times New Roman" w:hAnsi="Times New Roman" w:cs="Times New Roman"/>
          <w:sz w:val="28"/>
          <w:szCs w:val="28"/>
          <w:lang w:eastAsia="fr-FR"/>
        </w:rPr>
        <w:t>Dans l'industrie, la viscosité a une très grande importance pratique, car elle conditionne l’écoulement des fluides dans les canalisations et le long des parois. Elle permet de mesurer directement ou indirectement certaines caractéristiques des produits (texture, taille de polymère, ...). Elle conditionne le bon fonctionnement des processus (combustion, imprimerie, couchage, ...).</w:t>
      </w:r>
    </w:p>
    <w:p w:rsidR="00A94687" w:rsidRPr="00CD6E43" w:rsidRDefault="000771E4" w:rsidP="00252BFC">
      <w:pPr>
        <w:tabs>
          <w:tab w:val="left" w:pos="2289"/>
        </w:tabs>
        <w:spacing w:before="240" w:after="0" w:line="360" w:lineRule="auto"/>
        <w:rPr>
          <w:rFonts w:ascii="Times New Roman" w:eastAsia="Times New Roman" w:hAnsi="Times New Roman" w:cs="Times New Roman"/>
          <w:sz w:val="28"/>
          <w:szCs w:val="28"/>
          <w:lang w:eastAsia="fr-FR"/>
        </w:rPr>
      </w:pPr>
      <w:r w:rsidRPr="00CD6E43">
        <w:rPr>
          <w:rFonts w:ascii="Times New Roman" w:eastAsia="Times New Roman" w:hAnsi="Times New Roman" w:cs="Times New Roman"/>
          <w:sz w:val="28"/>
          <w:szCs w:val="28"/>
          <w:lang w:eastAsia="fr-FR"/>
        </w:rPr>
        <w:t>Une simple relation relie entre la viscosité cinématique</w:t>
      </w:r>
      <w:r w:rsidR="00252BFC" w:rsidRPr="00CD6E43">
        <w:rPr>
          <w:rFonts w:ascii="Times New Roman" w:eastAsia="Times New Roman" w:hAnsi="Times New Roman" w:cs="Times New Roman"/>
          <w:sz w:val="28"/>
          <w:szCs w:val="28"/>
          <w:lang w:eastAsia="fr-FR"/>
        </w:rPr>
        <w:t> « </w:t>
      </w:r>
      <m:oMath>
        <m:r>
          <m:rPr>
            <m:sty m:val="p"/>
          </m:rPr>
          <w:rPr>
            <w:rFonts w:ascii="Cambria Math" w:eastAsia="Times New Roman" w:hAnsi="Cambria Math" w:cs="Times New Roman"/>
            <w:sz w:val="36"/>
            <w:szCs w:val="36"/>
            <w:lang w:eastAsia="fr-FR"/>
          </w:rPr>
          <m:t>ν</m:t>
        </m:r>
      </m:oMath>
      <w:r w:rsidR="00252BFC" w:rsidRPr="00CD6E43">
        <w:rPr>
          <w:rFonts w:ascii="Times New Roman" w:eastAsia="Times New Roman" w:hAnsi="Times New Roman" w:cs="Times New Roman"/>
          <w:sz w:val="36"/>
          <w:szCs w:val="36"/>
          <w:lang w:eastAsia="fr-FR"/>
        </w:rPr>
        <w:t xml:space="preserve"> » </w:t>
      </w:r>
      <w:r w:rsidR="00252BFC" w:rsidRPr="00CD6E43">
        <w:rPr>
          <w:rFonts w:ascii="Times New Roman" w:eastAsia="Times New Roman" w:hAnsi="Times New Roman" w:cs="Times New Roman"/>
          <w:sz w:val="28"/>
          <w:szCs w:val="28"/>
          <w:lang w:eastAsia="fr-FR"/>
        </w:rPr>
        <w:t xml:space="preserve">(st : stocks : est l’unité)  </w:t>
      </w:r>
      <w:r w:rsidRPr="00CD6E43">
        <w:rPr>
          <w:rFonts w:ascii="Times New Roman" w:eastAsia="Times New Roman" w:hAnsi="Times New Roman" w:cs="Times New Roman"/>
          <w:sz w:val="28"/>
          <w:szCs w:val="28"/>
          <w:lang w:eastAsia="fr-FR"/>
        </w:rPr>
        <w:t xml:space="preserve"> et la viscosité dynamique</w:t>
      </w:r>
      <w:r w:rsidR="00477B0D" w:rsidRPr="00CD6E43">
        <w:rPr>
          <w:rFonts w:ascii="Times New Roman" w:eastAsia="Times New Roman" w:hAnsi="Times New Roman" w:cs="Times New Roman"/>
          <w:sz w:val="28"/>
          <w:szCs w:val="28"/>
          <w:lang w:eastAsia="fr-FR"/>
        </w:rPr>
        <w:t xml:space="preserve"> «</w:t>
      </w:r>
      <m:oMath>
        <m:r>
          <m:rPr>
            <m:sty m:val="p"/>
          </m:rPr>
          <w:rPr>
            <w:rFonts w:ascii="Cambria Math" w:eastAsia="Times New Roman" w:hAnsi="Cambria Math" w:cs="Times New Roman"/>
            <w:sz w:val="36"/>
            <w:szCs w:val="36"/>
            <w:lang w:eastAsia="fr-FR"/>
          </w:rPr>
          <m:t>η</m:t>
        </m:r>
      </m:oMath>
      <w:r w:rsidR="00477B0D" w:rsidRPr="00CD6E43">
        <w:rPr>
          <w:rFonts w:ascii="Times New Roman" w:eastAsia="Times New Roman" w:hAnsi="Times New Roman" w:cs="Times New Roman"/>
          <w:sz w:val="28"/>
          <w:szCs w:val="28"/>
          <w:lang w:eastAsia="fr-FR"/>
        </w:rPr>
        <w:t> »</w:t>
      </w:r>
      <w:r w:rsidR="003C21CC" w:rsidRPr="00CD6E43">
        <w:rPr>
          <w:rFonts w:ascii="Times New Roman" w:eastAsia="Times New Roman" w:hAnsi="Times New Roman" w:cs="Times New Roman"/>
          <w:sz w:val="28"/>
          <w:szCs w:val="28"/>
          <w:lang w:eastAsia="fr-FR"/>
        </w:rPr>
        <w:t xml:space="preserve"> (</w:t>
      </w:r>
      <w:r w:rsidR="00364CB7" w:rsidRPr="00CD6E43">
        <w:rPr>
          <w:rFonts w:ascii="Times New Roman" w:eastAsia="Times New Roman" w:hAnsi="Times New Roman" w:cs="Times New Roman"/>
          <w:sz w:val="28"/>
          <w:szCs w:val="28"/>
          <w:lang w:eastAsia="fr-FR"/>
        </w:rPr>
        <w:t xml:space="preserve">p : </w:t>
      </w:r>
      <w:r w:rsidR="003C21CC" w:rsidRPr="00CD6E43">
        <w:rPr>
          <w:rFonts w:ascii="Times New Roman" w:eastAsia="Times New Roman" w:hAnsi="Times New Roman" w:cs="Times New Roman"/>
          <w:sz w:val="28"/>
          <w:szCs w:val="28"/>
          <w:lang w:eastAsia="fr-FR"/>
        </w:rPr>
        <w:t>poise : est l’unité) ;</w:t>
      </w:r>
      <w:r w:rsidRPr="00CD6E43">
        <w:rPr>
          <w:rFonts w:ascii="Times New Roman" w:eastAsia="Times New Roman" w:hAnsi="Times New Roman" w:cs="Times New Roman"/>
          <w:sz w:val="28"/>
          <w:szCs w:val="28"/>
          <w:lang w:eastAsia="fr-FR"/>
        </w:rPr>
        <w:t xml:space="preserve"> c’est la suivante : </w:t>
      </w:r>
    </w:p>
    <w:p w:rsidR="000771E4" w:rsidRPr="00CD6E43" w:rsidRDefault="006D35B9" w:rsidP="006D35B9">
      <w:pPr>
        <w:tabs>
          <w:tab w:val="left" w:pos="2289"/>
        </w:tabs>
        <w:spacing w:before="240" w:after="0" w:line="360" w:lineRule="auto"/>
        <w:rPr>
          <w:rFonts w:ascii="Times New Roman" w:eastAsia="Times New Roman" w:hAnsi="Times New Roman" w:cs="Times New Roman"/>
          <w:sz w:val="36"/>
          <w:szCs w:val="36"/>
          <w:lang w:eastAsia="fr-FR"/>
        </w:rPr>
      </w:pPr>
      <w:r w:rsidRPr="00CD6E43">
        <w:rPr>
          <w:rFonts w:ascii="Times New Roman" w:eastAsia="Times New Roman" w:hAnsi="Times New Roman" w:cs="Times New Roman"/>
          <w:sz w:val="36"/>
          <w:szCs w:val="36"/>
          <w:lang w:eastAsia="fr-FR"/>
        </w:rPr>
        <w:t xml:space="preserve">                   </w:t>
      </w:r>
      <m:oMath>
        <m:r>
          <m:rPr>
            <m:sty m:val="p"/>
          </m:rPr>
          <w:rPr>
            <w:rFonts w:ascii="Cambria Math" w:eastAsia="Times New Roman" w:hAnsi="Cambria Math" w:cs="Times New Roman"/>
            <w:sz w:val="36"/>
            <w:szCs w:val="36"/>
            <w:lang w:eastAsia="fr-FR"/>
          </w:rPr>
          <m:t>ν</m:t>
        </m:r>
        <m:r>
          <m:rPr>
            <m:sty m:val="p"/>
          </m:rPr>
          <w:rPr>
            <w:rFonts w:ascii="Cambria Math" w:eastAsia="Times New Roman" w:hAnsi="Times New Roman" w:cs="Times New Roman"/>
            <w:sz w:val="36"/>
            <w:szCs w:val="36"/>
            <w:lang w:eastAsia="fr-FR"/>
          </w:rPr>
          <m:t>=</m:t>
        </m:r>
        <m:f>
          <m:fPr>
            <m:ctrlPr>
              <w:rPr>
                <w:rFonts w:ascii="Cambria Math" w:eastAsia="Times New Roman" w:hAnsi="Times New Roman" w:cs="Times New Roman"/>
                <w:sz w:val="36"/>
                <w:szCs w:val="36"/>
                <w:lang w:eastAsia="fr-FR"/>
              </w:rPr>
            </m:ctrlPr>
          </m:fPr>
          <m:num>
            <m:r>
              <m:rPr>
                <m:sty m:val="p"/>
              </m:rPr>
              <w:rPr>
                <w:rFonts w:ascii="Cambria Math" w:eastAsia="Times New Roman" w:hAnsi="Cambria Math" w:cs="Times New Roman"/>
                <w:sz w:val="36"/>
                <w:szCs w:val="36"/>
                <w:lang w:eastAsia="fr-FR"/>
              </w:rPr>
              <m:t>η</m:t>
            </m:r>
          </m:num>
          <m:den>
            <m:r>
              <m:rPr>
                <m:sty m:val="p"/>
              </m:rPr>
              <w:rPr>
                <w:rFonts w:ascii="Cambria Math" w:eastAsia="Times New Roman" w:hAnsi="Cambria Math" w:cs="Times New Roman"/>
                <w:sz w:val="36"/>
                <w:szCs w:val="36"/>
                <w:lang w:eastAsia="fr-FR"/>
              </w:rPr>
              <m:t>ρ</m:t>
            </m:r>
          </m:den>
        </m:f>
      </m:oMath>
      <w:r w:rsidRPr="00CD6E43">
        <w:rPr>
          <w:rFonts w:ascii="Times New Roman" w:eastAsia="Times New Roman" w:hAnsi="Times New Roman" w:cs="Times New Roman"/>
          <w:sz w:val="36"/>
          <w:szCs w:val="36"/>
          <w:lang w:eastAsia="fr-FR"/>
        </w:rPr>
        <w:t xml:space="preserve">                    </w:t>
      </w:r>
      <w:r w:rsidR="00642D50" w:rsidRPr="00CD6E43">
        <w:rPr>
          <w:rFonts w:ascii="Times New Roman" w:eastAsia="Times New Roman" w:hAnsi="Times New Roman" w:cs="Times New Roman"/>
          <w:sz w:val="28"/>
          <w:szCs w:val="28"/>
          <w:lang w:eastAsia="fr-FR"/>
        </w:rPr>
        <w:t>Alors</w:t>
      </w:r>
      <w:r w:rsidR="000771E4" w:rsidRPr="00CD6E43">
        <w:rPr>
          <w:rFonts w:ascii="Times New Roman" w:eastAsia="Times New Roman" w:hAnsi="Times New Roman" w:cs="Times New Roman"/>
          <w:sz w:val="28"/>
          <w:szCs w:val="28"/>
          <w:lang w:eastAsia="fr-FR"/>
        </w:rPr>
        <w:t xml:space="preserve"> : </w:t>
      </w:r>
      <m:oMath>
        <m:r>
          <m:rPr>
            <m:sty m:val="p"/>
          </m:rPr>
          <w:rPr>
            <w:rFonts w:ascii="Cambria Math" w:eastAsia="Times New Roman" w:hAnsi="Cambria Math" w:cs="Times New Roman"/>
            <w:sz w:val="36"/>
            <w:szCs w:val="36"/>
            <w:lang w:eastAsia="fr-FR"/>
          </w:rPr>
          <m:t>η= ν* ρ</m:t>
        </m:r>
      </m:oMath>
    </w:p>
    <w:p w:rsidR="005C7714" w:rsidRPr="00CD6E43" w:rsidRDefault="005C7714" w:rsidP="0008666D">
      <w:pPr>
        <w:tabs>
          <w:tab w:val="left" w:pos="2289"/>
        </w:tabs>
        <w:spacing w:before="240" w:after="0" w:line="360" w:lineRule="auto"/>
        <w:jc w:val="center"/>
        <w:rPr>
          <w:rFonts w:ascii="Times New Roman" w:eastAsia="Times New Roman" w:hAnsi="Times New Roman" w:cs="Times New Roman"/>
          <w:sz w:val="36"/>
          <w:szCs w:val="36"/>
          <w:lang w:eastAsia="fr-FR"/>
        </w:rPr>
      </w:pPr>
      <w:r w:rsidRPr="00CD6E43">
        <w:rPr>
          <w:rFonts w:ascii="Times New Roman" w:eastAsia="Times New Roman" w:hAnsi="Times New Roman" w:cs="Times New Roman"/>
          <w:sz w:val="26"/>
          <w:szCs w:val="26"/>
          <w:lang w:eastAsia="fr-FR"/>
        </w:rPr>
        <w:t>Tableau </w:t>
      </w:r>
      <w:r w:rsidR="0008666D">
        <w:rPr>
          <w:rFonts w:asciiTheme="majorBidi" w:hAnsiTheme="majorBidi" w:cstheme="majorBidi"/>
          <w:sz w:val="26"/>
          <w:szCs w:val="26"/>
        </w:rPr>
        <w:t>VI.14</w:t>
      </w:r>
      <w:r w:rsidR="001D3A5A" w:rsidRPr="00CD6E43">
        <w:rPr>
          <w:rFonts w:asciiTheme="majorBidi" w:hAnsiTheme="majorBidi" w:cstheme="majorBidi"/>
          <w:sz w:val="26"/>
          <w:szCs w:val="26"/>
        </w:rPr>
        <w:t> </w:t>
      </w:r>
      <w:r w:rsidR="001D3A5A" w:rsidRPr="00CD6E43">
        <w:rPr>
          <w:rFonts w:ascii="Times New Roman" w:eastAsia="Times New Roman" w:hAnsi="Times New Roman" w:cs="Times New Roman"/>
          <w:sz w:val="26"/>
          <w:szCs w:val="26"/>
          <w:lang w:eastAsia="fr-FR"/>
        </w:rPr>
        <w:t>:</w:t>
      </w:r>
      <w:r w:rsidRPr="00CD6E43">
        <w:rPr>
          <w:rFonts w:ascii="Times New Roman" w:eastAsia="Times New Roman" w:hAnsi="Times New Roman" w:cs="Times New Roman"/>
          <w:sz w:val="26"/>
          <w:szCs w:val="26"/>
          <w:lang w:eastAsia="fr-FR"/>
        </w:rPr>
        <w:t xml:space="preserve"> </w:t>
      </w:r>
      <w:r w:rsidR="001D3A5A" w:rsidRPr="00CD6E43">
        <w:rPr>
          <w:rFonts w:ascii="Times New Roman" w:eastAsia="Times New Roman" w:hAnsi="Times New Roman" w:cs="Times New Roman"/>
          <w:sz w:val="26"/>
          <w:szCs w:val="26"/>
          <w:lang w:eastAsia="fr-FR"/>
        </w:rPr>
        <w:t>R</w:t>
      </w:r>
      <w:r w:rsidRPr="00CD6E43">
        <w:rPr>
          <w:rFonts w:ascii="Times New Roman" w:eastAsia="Times New Roman" w:hAnsi="Times New Roman" w:cs="Times New Roman"/>
          <w:sz w:val="26"/>
          <w:szCs w:val="26"/>
          <w:lang w:eastAsia="fr-FR"/>
        </w:rPr>
        <w:t>ésultats de calcul de la viscosité dynamique de bitume caoutchouc.</w:t>
      </w:r>
    </w:p>
    <w:tbl>
      <w:tblPr>
        <w:tblStyle w:val="Grilledutableau"/>
        <w:tblW w:w="0" w:type="auto"/>
        <w:jc w:val="center"/>
        <w:tblLook w:val="04A0"/>
      </w:tblPr>
      <w:tblGrid>
        <w:gridCol w:w="1101"/>
        <w:gridCol w:w="1134"/>
        <w:gridCol w:w="1275"/>
        <w:gridCol w:w="1134"/>
      </w:tblGrid>
      <w:tr w:rsidR="00642D50" w:rsidRPr="00CD6E43" w:rsidTr="00332E5A">
        <w:trPr>
          <w:jc w:val="center"/>
        </w:trPr>
        <w:tc>
          <w:tcPr>
            <w:tcW w:w="1101" w:type="dxa"/>
          </w:tcPr>
          <w:p w:rsidR="00642D50" w:rsidRPr="00CD6E43" w:rsidRDefault="00642D50" w:rsidP="0003753E">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 xml:space="preserve">% caou </w:t>
            </w:r>
          </w:p>
        </w:tc>
        <w:tc>
          <w:tcPr>
            <w:tcW w:w="1134" w:type="dxa"/>
          </w:tcPr>
          <w:p w:rsidR="00642D50" w:rsidRPr="00CD6E43" w:rsidRDefault="00642D50" w:rsidP="0003753E">
            <w:pPr>
              <w:tabs>
                <w:tab w:val="left" w:pos="2289"/>
              </w:tabs>
              <w:spacing w:line="360" w:lineRule="auto"/>
              <w:jc w:val="center"/>
              <w:rPr>
                <w:rFonts w:asciiTheme="majorBidi" w:eastAsiaTheme="minorEastAsia" w:hAnsiTheme="majorBidi" w:cstheme="majorBidi"/>
                <w:sz w:val="28"/>
                <w:szCs w:val="28"/>
              </w:rPr>
            </w:pPr>
            <m:oMath>
              <m:r>
                <m:rPr>
                  <m:sty m:val="p"/>
                </m:rPr>
                <w:rPr>
                  <w:rFonts w:ascii="Cambria Math" w:eastAsia="Times New Roman" w:hAnsi="Cambria Math" w:cs="Times New Roman"/>
                  <w:sz w:val="36"/>
                  <w:szCs w:val="36"/>
                  <w:lang w:eastAsia="fr-FR"/>
                </w:rPr>
                <m:t>ν</m:t>
              </m:r>
            </m:oMath>
            <w:r w:rsidR="00293E1C" w:rsidRPr="00CD6E43">
              <w:rPr>
                <w:rFonts w:asciiTheme="majorBidi" w:eastAsiaTheme="minorEastAsia" w:hAnsiTheme="majorBidi" w:cstheme="majorBidi"/>
                <w:sz w:val="36"/>
                <w:szCs w:val="36"/>
                <w:lang w:eastAsia="fr-FR"/>
              </w:rPr>
              <w:t xml:space="preserve"> (st)</w:t>
            </w:r>
          </w:p>
        </w:tc>
        <w:tc>
          <w:tcPr>
            <w:tcW w:w="1275" w:type="dxa"/>
          </w:tcPr>
          <w:p w:rsidR="00642D50" w:rsidRPr="00CD6E43" w:rsidRDefault="00642D50" w:rsidP="0003753E">
            <w:pPr>
              <w:tabs>
                <w:tab w:val="left" w:pos="2289"/>
              </w:tabs>
              <w:spacing w:line="360" w:lineRule="auto"/>
              <w:jc w:val="center"/>
              <w:rPr>
                <w:rFonts w:asciiTheme="majorBidi" w:eastAsiaTheme="minorEastAsia" w:hAnsiTheme="majorBidi" w:cstheme="majorBidi"/>
                <w:sz w:val="28"/>
                <w:szCs w:val="28"/>
              </w:rPr>
            </w:pPr>
            <m:oMathPara>
              <m:oMath>
                <m:r>
                  <m:rPr>
                    <m:sty m:val="p"/>
                  </m:rPr>
                  <w:rPr>
                    <w:rFonts w:ascii="Cambria Math" w:eastAsia="Times New Roman" w:hAnsi="Cambria Math" w:cs="Times New Roman"/>
                    <w:sz w:val="36"/>
                    <w:szCs w:val="36"/>
                    <w:lang w:eastAsia="fr-FR"/>
                  </w:rPr>
                  <m:t>ρ</m:t>
                </m:r>
              </m:oMath>
            </m:oMathPara>
          </w:p>
        </w:tc>
        <w:tc>
          <w:tcPr>
            <w:tcW w:w="1134" w:type="dxa"/>
          </w:tcPr>
          <w:p w:rsidR="00642D50" w:rsidRPr="00CD6E43" w:rsidRDefault="00642D50" w:rsidP="0003753E">
            <w:pPr>
              <w:tabs>
                <w:tab w:val="left" w:pos="2289"/>
              </w:tabs>
              <w:spacing w:line="360" w:lineRule="auto"/>
              <w:jc w:val="center"/>
              <w:rPr>
                <w:rFonts w:asciiTheme="majorBidi" w:eastAsiaTheme="minorEastAsia" w:hAnsiTheme="majorBidi" w:cstheme="majorBidi"/>
                <w:sz w:val="28"/>
                <w:szCs w:val="28"/>
              </w:rPr>
            </w:pPr>
            <m:oMath>
              <m:r>
                <m:rPr>
                  <m:sty m:val="p"/>
                </m:rPr>
                <w:rPr>
                  <w:rFonts w:ascii="Cambria Math" w:eastAsia="Times New Roman" w:hAnsi="Cambria Math" w:cs="Times New Roman"/>
                  <w:sz w:val="36"/>
                  <w:szCs w:val="36"/>
                  <w:lang w:eastAsia="fr-FR"/>
                </w:rPr>
                <m:t>η</m:t>
              </m:r>
            </m:oMath>
            <w:r w:rsidR="00293E1C" w:rsidRPr="00CD6E43">
              <w:rPr>
                <w:rFonts w:asciiTheme="majorBidi" w:eastAsiaTheme="minorEastAsia" w:hAnsiTheme="majorBidi" w:cstheme="majorBidi"/>
                <w:sz w:val="36"/>
                <w:szCs w:val="36"/>
                <w:lang w:eastAsia="fr-FR"/>
              </w:rPr>
              <w:t xml:space="preserve"> (p)</w:t>
            </w:r>
          </w:p>
        </w:tc>
      </w:tr>
      <w:tr w:rsidR="00F517F8" w:rsidRPr="00CD6E43" w:rsidTr="00332E5A">
        <w:trPr>
          <w:jc w:val="center"/>
        </w:trPr>
        <w:tc>
          <w:tcPr>
            <w:tcW w:w="1101" w:type="dxa"/>
          </w:tcPr>
          <w:p w:rsidR="00F517F8" w:rsidRPr="00CD6E43" w:rsidRDefault="00F517F8" w:rsidP="0003753E">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0</w:t>
            </w:r>
          </w:p>
        </w:tc>
        <w:tc>
          <w:tcPr>
            <w:tcW w:w="1134" w:type="dxa"/>
          </w:tcPr>
          <w:p w:rsidR="00F517F8" w:rsidRPr="00CD6E43" w:rsidRDefault="00F517F8" w:rsidP="001B4ECA">
            <w:pPr>
              <w:spacing w:line="360" w:lineRule="auto"/>
              <w:jc w:val="center"/>
              <w:rPr>
                <w:rFonts w:ascii="Calibri" w:hAnsi="Calibri"/>
              </w:rPr>
            </w:pPr>
            <w:r w:rsidRPr="00CD6E43">
              <w:rPr>
                <w:sz w:val="28"/>
                <w:szCs w:val="28"/>
              </w:rPr>
              <w:t>994</w:t>
            </w:r>
          </w:p>
        </w:tc>
        <w:tc>
          <w:tcPr>
            <w:tcW w:w="1275" w:type="dxa"/>
            <w:vAlign w:val="bottom"/>
          </w:tcPr>
          <w:p w:rsidR="00F517F8" w:rsidRPr="00CD6E43" w:rsidRDefault="00F517F8" w:rsidP="0003753E">
            <w:pPr>
              <w:spacing w:line="360" w:lineRule="auto"/>
              <w:jc w:val="center"/>
              <w:rPr>
                <w:rFonts w:ascii="Calibri" w:hAnsi="Calibri"/>
              </w:rPr>
            </w:pPr>
            <w:r w:rsidRPr="00CD6E43">
              <w:rPr>
                <w:sz w:val="28"/>
                <w:szCs w:val="28"/>
              </w:rPr>
              <w:t>1.024</w:t>
            </w:r>
          </w:p>
        </w:tc>
        <w:tc>
          <w:tcPr>
            <w:tcW w:w="1134" w:type="dxa"/>
            <w:vAlign w:val="bottom"/>
          </w:tcPr>
          <w:p w:rsidR="00F517F8" w:rsidRPr="00CD6E43" w:rsidRDefault="00F517F8" w:rsidP="001B4ECA">
            <w:pPr>
              <w:spacing w:line="360" w:lineRule="auto"/>
              <w:jc w:val="right"/>
              <w:rPr>
                <w:sz w:val="28"/>
                <w:szCs w:val="28"/>
              </w:rPr>
            </w:pPr>
            <w:r w:rsidRPr="00CD6E43">
              <w:rPr>
                <w:sz w:val="28"/>
                <w:szCs w:val="28"/>
              </w:rPr>
              <w:t>1017</w:t>
            </w:r>
            <w:r w:rsidR="001B4ECA" w:rsidRPr="00CD6E43">
              <w:rPr>
                <w:sz w:val="28"/>
                <w:szCs w:val="28"/>
              </w:rPr>
              <w:t>.</w:t>
            </w:r>
            <w:r w:rsidRPr="00CD6E43">
              <w:rPr>
                <w:sz w:val="28"/>
                <w:szCs w:val="28"/>
              </w:rPr>
              <w:t>8</w:t>
            </w:r>
          </w:p>
        </w:tc>
      </w:tr>
      <w:tr w:rsidR="00F517F8" w:rsidRPr="00CD6E43" w:rsidTr="00332E5A">
        <w:trPr>
          <w:jc w:val="center"/>
        </w:trPr>
        <w:tc>
          <w:tcPr>
            <w:tcW w:w="1101" w:type="dxa"/>
          </w:tcPr>
          <w:p w:rsidR="00F517F8" w:rsidRPr="00CD6E43" w:rsidRDefault="00F517F8" w:rsidP="0003753E">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3</w:t>
            </w:r>
          </w:p>
        </w:tc>
        <w:tc>
          <w:tcPr>
            <w:tcW w:w="1134" w:type="dxa"/>
          </w:tcPr>
          <w:p w:rsidR="00F517F8" w:rsidRPr="00CD6E43" w:rsidRDefault="00F517F8" w:rsidP="001B4ECA">
            <w:pPr>
              <w:spacing w:line="360" w:lineRule="auto"/>
              <w:jc w:val="center"/>
              <w:rPr>
                <w:sz w:val="28"/>
                <w:szCs w:val="28"/>
              </w:rPr>
            </w:pPr>
            <w:r w:rsidRPr="00CD6E43">
              <w:rPr>
                <w:sz w:val="28"/>
                <w:szCs w:val="28"/>
              </w:rPr>
              <w:t>988</w:t>
            </w:r>
          </w:p>
        </w:tc>
        <w:tc>
          <w:tcPr>
            <w:tcW w:w="1275" w:type="dxa"/>
          </w:tcPr>
          <w:p w:rsidR="00F517F8" w:rsidRPr="00CD6E43" w:rsidRDefault="00F517F8" w:rsidP="0003753E">
            <w:pPr>
              <w:spacing w:line="360" w:lineRule="auto"/>
              <w:jc w:val="center"/>
              <w:rPr>
                <w:sz w:val="28"/>
                <w:szCs w:val="28"/>
              </w:rPr>
            </w:pPr>
            <w:r w:rsidRPr="00CD6E43">
              <w:rPr>
                <w:sz w:val="28"/>
                <w:szCs w:val="28"/>
              </w:rPr>
              <w:t>1.023</w:t>
            </w:r>
          </w:p>
        </w:tc>
        <w:tc>
          <w:tcPr>
            <w:tcW w:w="1134" w:type="dxa"/>
            <w:vAlign w:val="bottom"/>
          </w:tcPr>
          <w:p w:rsidR="00F517F8" w:rsidRPr="00CD6E43" w:rsidRDefault="00F517F8" w:rsidP="001B4ECA">
            <w:pPr>
              <w:spacing w:line="360" w:lineRule="auto"/>
              <w:jc w:val="right"/>
              <w:rPr>
                <w:sz w:val="28"/>
                <w:szCs w:val="28"/>
              </w:rPr>
            </w:pPr>
            <w:r w:rsidRPr="00CD6E43">
              <w:rPr>
                <w:sz w:val="28"/>
                <w:szCs w:val="28"/>
              </w:rPr>
              <w:t>1010</w:t>
            </w:r>
            <w:r w:rsidR="001B4ECA" w:rsidRPr="00CD6E43">
              <w:rPr>
                <w:sz w:val="28"/>
                <w:szCs w:val="28"/>
              </w:rPr>
              <w:t>.</w:t>
            </w:r>
            <w:r w:rsidRPr="00CD6E43">
              <w:rPr>
                <w:sz w:val="28"/>
                <w:szCs w:val="28"/>
              </w:rPr>
              <w:t>7</w:t>
            </w:r>
          </w:p>
        </w:tc>
      </w:tr>
      <w:tr w:rsidR="00F517F8" w:rsidRPr="00CD6E43" w:rsidTr="00332E5A">
        <w:trPr>
          <w:jc w:val="center"/>
        </w:trPr>
        <w:tc>
          <w:tcPr>
            <w:tcW w:w="1101" w:type="dxa"/>
          </w:tcPr>
          <w:p w:rsidR="00F517F8" w:rsidRPr="00CD6E43" w:rsidRDefault="00F517F8" w:rsidP="0003753E">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5</w:t>
            </w:r>
          </w:p>
        </w:tc>
        <w:tc>
          <w:tcPr>
            <w:tcW w:w="1134" w:type="dxa"/>
          </w:tcPr>
          <w:p w:rsidR="00F517F8" w:rsidRPr="00CD6E43" w:rsidRDefault="00F517F8" w:rsidP="001B4ECA">
            <w:pPr>
              <w:spacing w:line="360" w:lineRule="auto"/>
              <w:jc w:val="center"/>
              <w:rPr>
                <w:sz w:val="28"/>
                <w:szCs w:val="28"/>
              </w:rPr>
            </w:pPr>
            <w:r w:rsidRPr="00CD6E43">
              <w:rPr>
                <w:sz w:val="28"/>
                <w:szCs w:val="28"/>
              </w:rPr>
              <w:t>984</w:t>
            </w:r>
          </w:p>
        </w:tc>
        <w:tc>
          <w:tcPr>
            <w:tcW w:w="1275" w:type="dxa"/>
          </w:tcPr>
          <w:p w:rsidR="00F517F8" w:rsidRPr="00CD6E43" w:rsidRDefault="00F517F8" w:rsidP="0003753E">
            <w:pPr>
              <w:spacing w:line="360" w:lineRule="auto"/>
              <w:jc w:val="center"/>
              <w:rPr>
                <w:sz w:val="28"/>
                <w:szCs w:val="28"/>
              </w:rPr>
            </w:pPr>
            <w:r w:rsidRPr="00CD6E43">
              <w:rPr>
                <w:sz w:val="28"/>
                <w:szCs w:val="28"/>
              </w:rPr>
              <w:t>1.021</w:t>
            </w:r>
          </w:p>
        </w:tc>
        <w:tc>
          <w:tcPr>
            <w:tcW w:w="1134" w:type="dxa"/>
            <w:vAlign w:val="bottom"/>
          </w:tcPr>
          <w:p w:rsidR="00F517F8" w:rsidRPr="00CD6E43" w:rsidRDefault="00F517F8" w:rsidP="001B4ECA">
            <w:pPr>
              <w:spacing w:line="360" w:lineRule="auto"/>
              <w:jc w:val="right"/>
              <w:rPr>
                <w:sz w:val="28"/>
                <w:szCs w:val="28"/>
              </w:rPr>
            </w:pPr>
            <w:r w:rsidRPr="00CD6E43">
              <w:rPr>
                <w:sz w:val="28"/>
                <w:szCs w:val="28"/>
              </w:rPr>
              <w:t>1004</w:t>
            </w:r>
            <w:r w:rsidR="001B4ECA" w:rsidRPr="00CD6E43">
              <w:rPr>
                <w:sz w:val="28"/>
                <w:szCs w:val="28"/>
              </w:rPr>
              <w:t>.</w:t>
            </w:r>
            <w:r w:rsidRPr="00CD6E43">
              <w:rPr>
                <w:sz w:val="28"/>
                <w:szCs w:val="28"/>
              </w:rPr>
              <w:t>6</w:t>
            </w:r>
          </w:p>
        </w:tc>
      </w:tr>
      <w:tr w:rsidR="00F517F8" w:rsidRPr="00CD6E43" w:rsidTr="00332E5A">
        <w:trPr>
          <w:jc w:val="center"/>
        </w:trPr>
        <w:tc>
          <w:tcPr>
            <w:tcW w:w="1101" w:type="dxa"/>
          </w:tcPr>
          <w:p w:rsidR="00F517F8" w:rsidRPr="00CD6E43" w:rsidRDefault="00F517F8" w:rsidP="0003753E">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7</w:t>
            </w:r>
          </w:p>
        </w:tc>
        <w:tc>
          <w:tcPr>
            <w:tcW w:w="1134" w:type="dxa"/>
          </w:tcPr>
          <w:p w:rsidR="00F517F8" w:rsidRPr="00CD6E43" w:rsidRDefault="00F517F8" w:rsidP="001B4ECA">
            <w:pPr>
              <w:spacing w:line="360" w:lineRule="auto"/>
              <w:jc w:val="center"/>
              <w:rPr>
                <w:sz w:val="28"/>
                <w:szCs w:val="28"/>
              </w:rPr>
            </w:pPr>
            <w:r w:rsidRPr="00CD6E43">
              <w:rPr>
                <w:sz w:val="28"/>
                <w:szCs w:val="28"/>
              </w:rPr>
              <w:t>979</w:t>
            </w:r>
          </w:p>
        </w:tc>
        <w:tc>
          <w:tcPr>
            <w:tcW w:w="1275" w:type="dxa"/>
          </w:tcPr>
          <w:p w:rsidR="00F517F8" w:rsidRPr="00CD6E43" w:rsidRDefault="00F517F8" w:rsidP="0003753E">
            <w:pPr>
              <w:spacing w:line="360" w:lineRule="auto"/>
              <w:jc w:val="center"/>
              <w:rPr>
                <w:sz w:val="28"/>
                <w:szCs w:val="28"/>
              </w:rPr>
            </w:pPr>
            <w:r w:rsidRPr="00CD6E43">
              <w:rPr>
                <w:sz w:val="28"/>
                <w:szCs w:val="28"/>
              </w:rPr>
              <w:t>1.017</w:t>
            </w:r>
          </w:p>
        </w:tc>
        <w:tc>
          <w:tcPr>
            <w:tcW w:w="1134" w:type="dxa"/>
            <w:vAlign w:val="bottom"/>
          </w:tcPr>
          <w:p w:rsidR="00F517F8" w:rsidRPr="00CD6E43" w:rsidRDefault="00F517F8" w:rsidP="001B4ECA">
            <w:pPr>
              <w:spacing w:line="360" w:lineRule="auto"/>
              <w:jc w:val="right"/>
              <w:rPr>
                <w:sz w:val="28"/>
                <w:szCs w:val="28"/>
              </w:rPr>
            </w:pPr>
            <w:r w:rsidRPr="00CD6E43">
              <w:rPr>
                <w:sz w:val="28"/>
                <w:szCs w:val="28"/>
              </w:rPr>
              <w:t>995</w:t>
            </w:r>
            <w:r w:rsidR="001B4ECA" w:rsidRPr="00CD6E43">
              <w:rPr>
                <w:sz w:val="28"/>
                <w:szCs w:val="28"/>
              </w:rPr>
              <w:t>.</w:t>
            </w:r>
            <w:r w:rsidRPr="00CD6E43">
              <w:rPr>
                <w:sz w:val="28"/>
                <w:szCs w:val="28"/>
              </w:rPr>
              <w:t>6</w:t>
            </w:r>
          </w:p>
        </w:tc>
      </w:tr>
      <w:tr w:rsidR="00F517F8" w:rsidRPr="00CD6E43" w:rsidTr="00332E5A">
        <w:trPr>
          <w:jc w:val="center"/>
        </w:trPr>
        <w:tc>
          <w:tcPr>
            <w:tcW w:w="1101" w:type="dxa"/>
          </w:tcPr>
          <w:p w:rsidR="00F517F8" w:rsidRPr="00CD6E43" w:rsidRDefault="00F517F8" w:rsidP="0003753E">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10</w:t>
            </w:r>
          </w:p>
        </w:tc>
        <w:tc>
          <w:tcPr>
            <w:tcW w:w="1134" w:type="dxa"/>
          </w:tcPr>
          <w:p w:rsidR="00F517F8" w:rsidRPr="00CD6E43" w:rsidRDefault="00F517F8" w:rsidP="001B4ECA">
            <w:pPr>
              <w:spacing w:line="360" w:lineRule="auto"/>
              <w:jc w:val="center"/>
              <w:rPr>
                <w:sz w:val="28"/>
                <w:szCs w:val="28"/>
              </w:rPr>
            </w:pPr>
            <w:r w:rsidRPr="00CD6E43">
              <w:rPr>
                <w:sz w:val="28"/>
                <w:szCs w:val="28"/>
              </w:rPr>
              <w:t>977</w:t>
            </w:r>
          </w:p>
        </w:tc>
        <w:tc>
          <w:tcPr>
            <w:tcW w:w="1275" w:type="dxa"/>
          </w:tcPr>
          <w:p w:rsidR="00F517F8" w:rsidRPr="00CD6E43" w:rsidRDefault="00F517F8" w:rsidP="0003753E">
            <w:pPr>
              <w:spacing w:line="360" w:lineRule="auto"/>
              <w:jc w:val="center"/>
              <w:rPr>
                <w:sz w:val="28"/>
                <w:szCs w:val="28"/>
              </w:rPr>
            </w:pPr>
            <w:r w:rsidRPr="00CD6E43">
              <w:rPr>
                <w:sz w:val="28"/>
                <w:szCs w:val="28"/>
              </w:rPr>
              <w:t>1.015</w:t>
            </w:r>
          </w:p>
        </w:tc>
        <w:tc>
          <w:tcPr>
            <w:tcW w:w="1134" w:type="dxa"/>
            <w:vAlign w:val="bottom"/>
          </w:tcPr>
          <w:p w:rsidR="00F517F8" w:rsidRPr="00CD6E43" w:rsidRDefault="00F517F8" w:rsidP="001B4ECA">
            <w:pPr>
              <w:spacing w:line="360" w:lineRule="auto"/>
              <w:jc w:val="right"/>
              <w:rPr>
                <w:sz w:val="28"/>
                <w:szCs w:val="28"/>
              </w:rPr>
            </w:pPr>
            <w:r w:rsidRPr="00CD6E43">
              <w:rPr>
                <w:sz w:val="28"/>
                <w:szCs w:val="28"/>
              </w:rPr>
              <w:t>991</w:t>
            </w:r>
            <w:r w:rsidR="001B4ECA" w:rsidRPr="00CD6E43">
              <w:rPr>
                <w:sz w:val="28"/>
                <w:szCs w:val="28"/>
              </w:rPr>
              <w:t>.</w:t>
            </w:r>
            <w:r w:rsidRPr="00CD6E43">
              <w:rPr>
                <w:sz w:val="28"/>
                <w:szCs w:val="28"/>
              </w:rPr>
              <w:t>6</w:t>
            </w:r>
          </w:p>
        </w:tc>
      </w:tr>
    </w:tbl>
    <w:p w:rsidR="00065F58" w:rsidRPr="00CD6E43" w:rsidRDefault="005C7714" w:rsidP="0008666D">
      <w:pPr>
        <w:tabs>
          <w:tab w:val="left" w:pos="2289"/>
          <w:tab w:val="left" w:pos="2625"/>
        </w:tabs>
        <w:spacing w:after="0" w:line="360" w:lineRule="auto"/>
        <w:rPr>
          <w:rFonts w:ascii="Times New Roman" w:eastAsia="Times New Roman" w:hAnsi="Times New Roman" w:cs="Times New Roman"/>
          <w:sz w:val="28"/>
          <w:szCs w:val="28"/>
          <w:lang w:eastAsia="fr-FR"/>
        </w:rPr>
      </w:pPr>
      <w:r w:rsidRPr="00CD6E43">
        <w:rPr>
          <w:rFonts w:ascii="Times New Roman" w:eastAsia="Times New Roman" w:hAnsi="Times New Roman" w:cs="Times New Roman"/>
          <w:sz w:val="26"/>
          <w:szCs w:val="26"/>
          <w:lang w:eastAsia="fr-FR"/>
        </w:rPr>
        <w:t xml:space="preserve">Tableau </w:t>
      </w:r>
      <w:r w:rsidR="0008666D">
        <w:rPr>
          <w:rFonts w:asciiTheme="majorBidi" w:hAnsiTheme="majorBidi" w:cstheme="majorBidi"/>
          <w:sz w:val="26"/>
          <w:szCs w:val="26"/>
        </w:rPr>
        <w:t>VI.15</w:t>
      </w:r>
      <w:r w:rsidR="001D3A5A" w:rsidRPr="00CD6E43">
        <w:rPr>
          <w:rFonts w:asciiTheme="majorBidi" w:hAnsiTheme="majorBidi" w:cstheme="majorBidi"/>
          <w:sz w:val="26"/>
          <w:szCs w:val="26"/>
        </w:rPr>
        <w:t> </w:t>
      </w:r>
      <w:r w:rsidR="001D3A5A" w:rsidRPr="00CD6E43">
        <w:rPr>
          <w:rFonts w:ascii="Times New Roman" w:eastAsia="Times New Roman" w:hAnsi="Times New Roman" w:cs="Times New Roman"/>
          <w:sz w:val="26"/>
          <w:szCs w:val="26"/>
          <w:lang w:eastAsia="fr-FR"/>
        </w:rPr>
        <w:t>:</w:t>
      </w:r>
      <w:r w:rsidRPr="00CD6E43">
        <w:rPr>
          <w:rFonts w:ascii="Times New Roman" w:eastAsia="Times New Roman" w:hAnsi="Times New Roman" w:cs="Times New Roman"/>
          <w:sz w:val="26"/>
          <w:szCs w:val="26"/>
          <w:lang w:eastAsia="fr-FR"/>
        </w:rPr>
        <w:t xml:space="preserve"> </w:t>
      </w:r>
      <w:r w:rsidR="001D3A5A" w:rsidRPr="00CD6E43">
        <w:rPr>
          <w:rFonts w:ascii="Times New Roman" w:eastAsia="Times New Roman" w:hAnsi="Times New Roman" w:cs="Times New Roman"/>
          <w:sz w:val="26"/>
          <w:szCs w:val="26"/>
          <w:lang w:eastAsia="fr-FR"/>
        </w:rPr>
        <w:t>R</w:t>
      </w:r>
      <w:r w:rsidRPr="00CD6E43">
        <w:rPr>
          <w:rFonts w:ascii="Times New Roman" w:eastAsia="Times New Roman" w:hAnsi="Times New Roman" w:cs="Times New Roman"/>
          <w:sz w:val="26"/>
          <w:szCs w:val="26"/>
          <w:lang w:eastAsia="fr-FR"/>
        </w:rPr>
        <w:t>ésultats de calcul de la viscosité dynamique de bitume polyéthylène</w:t>
      </w:r>
      <w:r w:rsidRPr="00CD6E43">
        <w:rPr>
          <w:rFonts w:ascii="Times New Roman" w:eastAsia="Times New Roman" w:hAnsi="Times New Roman" w:cs="Times New Roman"/>
          <w:sz w:val="28"/>
          <w:szCs w:val="28"/>
          <w:lang w:eastAsia="fr-FR"/>
        </w:rPr>
        <w:t>.</w:t>
      </w:r>
    </w:p>
    <w:tbl>
      <w:tblPr>
        <w:tblStyle w:val="Grilledutableau"/>
        <w:tblpPr w:leftFromText="141" w:rightFromText="141" w:vertAnchor="text" w:horzAnchor="margin" w:tblpXSpec="center" w:tblpY="69"/>
        <w:tblW w:w="0" w:type="auto"/>
        <w:tblLook w:val="04A0"/>
      </w:tblPr>
      <w:tblGrid>
        <w:gridCol w:w="1242"/>
        <w:gridCol w:w="1134"/>
        <w:gridCol w:w="1134"/>
        <w:gridCol w:w="1134"/>
      </w:tblGrid>
      <w:tr w:rsidR="00A56A8E" w:rsidRPr="00CD6E43" w:rsidTr="00332E5A">
        <w:tc>
          <w:tcPr>
            <w:tcW w:w="1242" w:type="dxa"/>
          </w:tcPr>
          <w:p w:rsidR="00A56A8E" w:rsidRPr="00CD6E43" w:rsidRDefault="00A56A8E" w:rsidP="0003753E">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 P.E</w:t>
            </w:r>
          </w:p>
        </w:tc>
        <w:tc>
          <w:tcPr>
            <w:tcW w:w="1134" w:type="dxa"/>
          </w:tcPr>
          <w:p w:rsidR="00A56A8E" w:rsidRPr="00CD6E43" w:rsidRDefault="00A56A8E" w:rsidP="0003753E">
            <w:pPr>
              <w:tabs>
                <w:tab w:val="left" w:pos="2289"/>
              </w:tabs>
              <w:spacing w:line="360" w:lineRule="auto"/>
              <w:jc w:val="center"/>
              <w:rPr>
                <w:rFonts w:asciiTheme="majorBidi" w:eastAsiaTheme="minorEastAsia" w:hAnsiTheme="majorBidi" w:cstheme="majorBidi"/>
                <w:sz w:val="28"/>
                <w:szCs w:val="28"/>
              </w:rPr>
            </w:pPr>
            <m:oMathPara>
              <m:oMath>
                <m:r>
                  <m:rPr>
                    <m:sty m:val="p"/>
                  </m:rPr>
                  <w:rPr>
                    <w:rFonts w:ascii="Cambria Math" w:eastAsia="Times New Roman" w:hAnsi="Cambria Math" w:cs="Times New Roman"/>
                    <w:sz w:val="36"/>
                    <w:szCs w:val="36"/>
                    <w:lang w:eastAsia="fr-FR"/>
                  </w:rPr>
                  <m:t>ν</m:t>
                </m:r>
              </m:oMath>
            </m:oMathPara>
          </w:p>
        </w:tc>
        <w:tc>
          <w:tcPr>
            <w:tcW w:w="1134" w:type="dxa"/>
          </w:tcPr>
          <w:p w:rsidR="00A56A8E" w:rsidRPr="00CD6E43" w:rsidRDefault="00A56A8E" w:rsidP="0003753E">
            <w:pPr>
              <w:tabs>
                <w:tab w:val="left" w:pos="2289"/>
              </w:tabs>
              <w:spacing w:line="360" w:lineRule="auto"/>
              <w:jc w:val="center"/>
              <w:rPr>
                <w:rFonts w:asciiTheme="majorBidi" w:eastAsiaTheme="minorEastAsia" w:hAnsiTheme="majorBidi" w:cstheme="majorBidi"/>
                <w:sz w:val="28"/>
                <w:szCs w:val="28"/>
              </w:rPr>
            </w:pPr>
            <m:oMathPara>
              <m:oMath>
                <m:r>
                  <m:rPr>
                    <m:sty m:val="p"/>
                  </m:rPr>
                  <w:rPr>
                    <w:rFonts w:ascii="Cambria Math" w:eastAsia="Times New Roman" w:hAnsi="Cambria Math" w:cs="Times New Roman"/>
                    <w:sz w:val="36"/>
                    <w:szCs w:val="36"/>
                    <w:lang w:eastAsia="fr-FR"/>
                  </w:rPr>
                  <m:t>ρ</m:t>
                </m:r>
              </m:oMath>
            </m:oMathPara>
          </w:p>
        </w:tc>
        <w:tc>
          <w:tcPr>
            <w:tcW w:w="1134" w:type="dxa"/>
          </w:tcPr>
          <w:p w:rsidR="00A56A8E" w:rsidRPr="00CD6E43" w:rsidRDefault="00A56A8E" w:rsidP="0003753E">
            <w:pPr>
              <w:tabs>
                <w:tab w:val="left" w:pos="2289"/>
              </w:tabs>
              <w:spacing w:line="360" w:lineRule="auto"/>
              <w:jc w:val="center"/>
              <w:rPr>
                <w:rFonts w:asciiTheme="majorBidi" w:eastAsiaTheme="minorEastAsia" w:hAnsiTheme="majorBidi" w:cstheme="majorBidi"/>
                <w:sz w:val="28"/>
                <w:szCs w:val="28"/>
              </w:rPr>
            </w:pPr>
            <m:oMathPara>
              <m:oMath>
                <m:r>
                  <m:rPr>
                    <m:sty m:val="p"/>
                  </m:rPr>
                  <w:rPr>
                    <w:rFonts w:ascii="Cambria Math" w:eastAsia="Times New Roman" w:hAnsi="Cambria Math" w:cs="Times New Roman"/>
                    <w:sz w:val="36"/>
                    <w:szCs w:val="36"/>
                    <w:lang w:eastAsia="fr-FR"/>
                  </w:rPr>
                  <m:t>η</m:t>
                </m:r>
              </m:oMath>
            </m:oMathPara>
          </w:p>
        </w:tc>
      </w:tr>
      <w:tr w:rsidR="00A56A8E" w:rsidRPr="00CD6E43" w:rsidTr="00332E5A">
        <w:tc>
          <w:tcPr>
            <w:tcW w:w="1242" w:type="dxa"/>
          </w:tcPr>
          <w:p w:rsidR="00A56A8E" w:rsidRPr="00CD6E43" w:rsidRDefault="00A56A8E" w:rsidP="0003753E">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10</w:t>
            </w:r>
          </w:p>
        </w:tc>
        <w:tc>
          <w:tcPr>
            <w:tcW w:w="1134" w:type="dxa"/>
          </w:tcPr>
          <w:p w:rsidR="00A56A8E" w:rsidRPr="00CD6E43" w:rsidRDefault="00A56A8E" w:rsidP="0003753E">
            <w:pPr>
              <w:spacing w:line="360" w:lineRule="auto"/>
              <w:jc w:val="center"/>
              <w:rPr>
                <w:sz w:val="28"/>
                <w:szCs w:val="28"/>
              </w:rPr>
            </w:pPr>
            <w:r w:rsidRPr="00CD6E43">
              <w:rPr>
                <w:sz w:val="28"/>
                <w:szCs w:val="28"/>
              </w:rPr>
              <w:t>9.87</w:t>
            </w:r>
          </w:p>
        </w:tc>
        <w:tc>
          <w:tcPr>
            <w:tcW w:w="1134" w:type="dxa"/>
          </w:tcPr>
          <w:p w:rsidR="00A56A8E" w:rsidRPr="00CD6E43" w:rsidRDefault="00A56A8E" w:rsidP="0003753E">
            <w:pPr>
              <w:pStyle w:val="Paragraphedeliste"/>
              <w:spacing w:line="360" w:lineRule="auto"/>
              <w:ind w:left="0"/>
              <w:jc w:val="center"/>
              <w:rPr>
                <w:sz w:val="28"/>
                <w:szCs w:val="28"/>
              </w:rPr>
            </w:pPr>
            <w:r w:rsidRPr="00CD6E43">
              <w:rPr>
                <w:sz w:val="28"/>
                <w:szCs w:val="28"/>
              </w:rPr>
              <w:t>1.023</w:t>
            </w:r>
          </w:p>
        </w:tc>
        <w:tc>
          <w:tcPr>
            <w:tcW w:w="1134" w:type="dxa"/>
            <w:vAlign w:val="bottom"/>
          </w:tcPr>
          <w:p w:rsidR="00A56A8E" w:rsidRPr="00CD6E43" w:rsidRDefault="00A56A8E" w:rsidP="0003753E">
            <w:pPr>
              <w:spacing w:line="360" w:lineRule="auto"/>
              <w:jc w:val="right"/>
              <w:rPr>
                <w:sz w:val="28"/>
                <w:szCs w:val="28"/>
              </w:rPr>
            </w:pPr>
            <w:r w:rsidRPr="00CD6E43">
              <w:rPr>
                <w:sz w:val="28"/>
                <w:szCs w:val="28"/>
              </w:rPr>
              <w:t>10.097</w:t>
            </w:r>
          </w:p>
        </w:tc>
      </w:tr>
      <w:tr w:rsidR="00A56A8E" w:rsidRPr="00CD6E43" w:rsidTr="00332E5A">
        <w:tc>
          <w:tcPr>
            <w:tcW w:w="1242" w:type="dxa"/>
          </w:tcPr>
          <w:p w:rsidR="00A56A8E" w:rsidRPr="00CD6E43" w:rsidRDefault="00A56A8E" w:rsidP="0003753E">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20</w:t>
            </w:r>
          </w:p>
        </w:tc>
        <w:tc>
          <w:tcPr>
            <w:tcW w:w="1134" w:type="dxa"/>
          </w:tcPr>
          <w:p w:rsidR="00A56A8E" w:rsidRPr="00CD6E43" w:rsidRDefault="00A56A8E" w:rsidP="0003753E">
            <w:pPr>
              <w:spacing w:line="360" w:lineRule="auto"/>
              <w:jc w:val="center"/>
              <w:rPr>
                <w:sz w:val="28"/>
                <w:szCs w:val="28"/>
              </w:rPr>
            </w:pPr>
            <w:r w:rsidRPr="00CD6E43">
              <w:rPr>
                <w:sz w:val="28"/>
                <w:szCs w:val="28"/>
              </w:rPr>
              <w:t>9.78</w:t>
            </w:r>
          </w:p>
        </w:tc>
        <w:tc>
          <w:tcPr>
            <w:tcW w:w="1134" w:type="dxa"/>
          </w:tcPr>
          <w:p w:rsidR="00A56A8E" w:rsidRPr="00CD6E43" w:rsidRDefault="00A56A8E" w:rsidP="0003753E">
            <w:pPr>
              <w:pStyle w:val="Paragraphedeliste"/>
              <w:spacing w:line="360" w:lineRule="auto"/>
              <w:ind w:left="0"/>
              <w:jc w:val="center"/>
              <w:rPr>
                <w:sz w:val="28"/>
                <w:szCs w:val="28"/>
              </w:rPr>
            </w:pPr>
            <w:r w:rsidRPr="00CD6E43">
              <w:rPr>
                <w:sz w:val="28"/>
                <w:szCs w:val="28"/>
              </w:rPr>
              <w:t>1.018</w:t>
            </w:r>
          </w:p>
        </w:tc>
        <w:tc>
          <w:tcPr>
            <w:tcW w:w="1134" w:type="dxa"/>
            <w:vAlign w:val="bottom"/>
          </w:tcPr>
          <w:p w:rsidR="00A56A8E" w:rsidRPr="00CD6E43" w:rsidRDefault="00A56A8E" w:rsidP="0003753E">
            <w:pPr>
              <w:spacing w:line="360" w:lineRule="auto"/>
              <w:jc w:val="right"/>
              <w:rPr>
                <w:sz w:val="28"/>
                <w:szCs w:val="28"/>
              </w:rPr>
            </w:pPr>
            <w:r w:rsidRPr="00CD6E43">
              <w:rPr>
                <w:sz w:val="28"/>
                <w:szCs w:val="28"/>
              </w:rPr>
              <w:t>9.956</w:t>
            </w:r>
          </w:p>
        </w:tc>
      </w:tr>
      <w:tr w:rsidR="00A56A8E" w:rsidRPr="00CD6E43" w:rsidTr="00332E5A">
        <w:tc>
          <w:tcPr>
            <w:tcW w:w="1242" w:type="dxa"/>
          </w:tcPr>
          <w:p w:rsidR="00A56A8E" w:rsidRPr="00CD6E43" w:rsidRDefault="00A56A8E" w:rsidP="0003753E">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40</w:t>
            </w:r>
          </w:p>
        </w:tc>
        <w:tc>
          <w:tcPr>
            <w:tcW w:w="1134" w:type="dxa"/>
          </w:tcPr>
          <w:p w:rsidR="00A56A8E" w:rsidRPr="00CD6E43" w:rsidRDefault="00A56A8E" w:rsidP="0003753E">
            <w:pPr>
              <w:spacing w:line="360" w:lineRule="auto"/>
              <w:jc w:val="center"/>
              <w:rPr>
                <w:sz w:val="28"/>
                <w:szCs w:val="28"/>
              </w:rPr>
            </w:pPr>
            <w:r w:rsidRPr="00CD6E43">
              <w:rPr>
                <w:sz w:val="28"/>
                <w:szCs w:val="28"/>
              </w:rPr>
              <w:t>9.70</w:t>
            </w:r>
          </w:p>
        </w:tc>
        <w:tc>
          <w:tcPr>
            <w:tcW w:w="1134" w:type="dxa"/>
          </w:tcPr>
          <w:p w:rsidR="00A56A8E" w:rsidRPr="00CD6E43" w:rsidRDefault="00A56A8E" w:rsidP="0003753E">
            <w:pPr>
              <w:pStyle w:val="Paragraphedeliste"/>
              <w:spacing w:line="360" w:lineRule="auto"/>
              <w:ind w:left="0"/>
              <w:jc w:val="center"/>
              <w:rPr>
                <w:sz w:val="28"/>
                <w:szCs w:val="28"/>
              </w:rPr>
            </w:pPr>
            <w:r w:rsidRPr="00CD6E43">
              <w:rPr>
                <w:sz w:val="28"/>
                <w:szCs w:val="28"/>
              </w:rPr>
              <w:t>1.013</w:t>
            </w:r>
          </w:p>
        </w:tc>
        <w:tc>
          <w:tcPr>
            <w:tcW w:w="1134" w:type="dxa"/>
            <w:vAlign w:val="bottom"/>
          </w:tcPr>
          <w:p w:rsidR="00A56A8E" w:rsidRPr="00CD6E43" w:rsidRDefault="00A56A8E" w:rsidP="0003753E">
            <w:pPr>
              <w:spacing w:line="360" w:lineRule="auto"/>
              <w:jc w:val="right"/>
              <w:rPr>
                <w:sz w:val="28"/>
                <w:szCs w:val="28"/>
              </w:rPr>
            </w:pPr>
            <w:r w:rsidRPr="00CD6E43">
              <w:rPr>
                <w:sz w:val="28"/>
                <w:szCs w:val="28"/>
              </w:rPr>
              <w:t>9.826</w:t>
            </w:r>
          </w:p>
        </w:tc>
      </w:tr>
      <w:tr w:rsidR="00A56A8E" w:rsidRPr="00CD6E43" w:rsidTr="00332E5A">
        <w:tc>
          <w:tcPr>
            <w:tcW w:w="1242" w:type="dxa"/>
          </w:tcPr>
          <w:p w:rsidR="00A56A8E" w:rsidRPr="00CD6E43" w:rsidRDefault="00A56A8E" w:rsidP="0003753E">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60</w:t>
            </w:r>
          </w:p>
        </w:tc>
        <w:tc>
          <w:tcPr>
            <w:tcW w:w="1134" w:type="dxa"/>
          </w:tcPr>
          <w:p w:rsidR="00A56A8E" w:rsidRPr="00CD6E43" w:rsidRDefault="00A56A8E" w:rsidP="0003753E">
            <w:pPr>
              <w:spacing w:line="360" w:lineRule="auto"/>
              <w:jc w:val="center"/>
              <w:rPr>
                <w:sz w:val="28"/>
                <w:szCs w:val="28"/>
              </w:rPr>
            </w:pPr>
            <w:r w:rsidRPr="00CD6E43">
              <w:rPr>
                <w:sz w:val="28"/>
                <w:szCs w:val="28"/>
              </w:rPr>
              <w:t>9.61</w:t>
            </w:r>
          </w:p>
        </w:tc>
        <w:tc>
          <w:tcPr>
            <w:tcW w:w="1134" w:type="dxa"/>
          </w:tcPr>
          <w:p w:rsidR="00A56A8E" w:rsidRPr="00CD6E43" w:rsidRDefault="00A56A8E" w:rsidP="0003753E">
            <w:pPr>
              <w:pStyle w:val="Paragraphedeliste"/>
              <w:spacing w:line="360" w:lineRule="auto"/>
              <w:ind w:left="0"/>
              <w:jc w:val="center"/>
              <w:rPr>
                <w:sz w:val="28"/>
                <w:szCs w:val="28"/>
              </w:rPr>
            </w:pPr>
            <w:r w:rsidRPr="00CD6E43">
              <w:rPr>
                <w:sz w:val="28"/>
                <w:szCs w:val="28"/>
              </w:rPr>
              <w:t>1.002</w:t>
            </w:r>
          </w:p>
        </w:tc>
        <w:tc>
          <w:tcPr>
            <w:tcW w:w="1134" w:type="dxa"/>
            <w:vAlign w:val="bottom"/>
          </w:tcPr>
          <w:p w:rsidR="00A56A8E" w:rsidRPr="00CD6E43" w:rsidRDefault="00A56A8E" w:rsidP="0003753E">
            <w:pPr>
              <w:spacing w:line="360" w:lineRule="auto"/>
              <w:jc w:val="right"/>
              <w:rPr>
                <w:sz w:val="28"/>
                <w:szCs w:val="28"/>
              </w:rPr>
            </w:pPr>
            <w:r w:rsidRPr="00CD6E43">
              <w:rPr>
                <w:sz w:val="28"/>
                <w:szCs w:val="28"/>
              </w:rPr>
              <w:t>9.629</w:t>
            </w:r>
          </w:p>
        </w:tc>
      </w:tr>
      <w:tr w:rsidR="00A56A8E" w:rsidRPr="00CD6E43" w:rsidTr="00332E5A">
        <w:tc>
          <w:tcPr>
            <w:tcW w:w="1242" w:type="dxa"/>
          </w:tcPr>
          <w:p w:rsidR="00A56A8E" w:rsidRPr="00CD6E43" w:rsidRDefault="00A56A8E" w:rsidP="0003753E">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70</w:t>
            </w:r>
          </w:p>
        </w:tc>
        <w:tc>
          <w:tcPr>
            <w:tcW w:w="1134" w:type="dxa"/>
          </w:tcPr>
          <w:p w:rsidR="00A56A8E" w:rsidRPr="00CD6E43" w:rsidRDefault="00A56A8E" w:rsidP="0003753E">
            <w:pPr>
              <w:spacing w:line="360" w:lineRule="auto"/>
              <w:jc w:val="center"/>
              <w:rPr>
                <w:sz w:val="28"/>
                <w:szCs w:val="28"/>
              </w:rPr>
            </w:pPr>
            <w:r w:rsidRPr="00CD6E43">
              <w:rPr>
                <w:sz w:val="28"/>
                <w:szCs w:val="28"/>
              </w:rPr>
              <w:t>9.53</w:t>
            </w:r>
          </w:p>
        </w:tc>
        <w:tc>
          <w:tcPr>
            <w:tcW w:w="1134" w:type="dxa"/>
          </w:tcPr>
          <w:p w:rsidR="00A56A8E" w:rsidRPr="00CD6E43" w:rsidRDefault="00A56A8E" w:rsidP="0003753E">
            <w:pPr>
              <w:pStyle w:val="Paragraphedeliste"/>
              <w:spacing w:line="360" w:lineRule="auto"/>
              <w:ind w:left="0"/>
              <w:jc w:val="center"/>
              <w:rPr>
                <w:sz w:val="28"/>
                <w:szCs w:val="28"/>
              </w:rPr>
            </w:pPr>
            <w:r w:rsidRPr="00CD6E43">
              <w:rPr>
                <w:sz w:val="28"/>
                <w:szCs w:val="28"/>
              </w:rPr>
              <w:t>0.984</w:t>
            </w:r>
          </w:p>
        </w:tc>
        <w:tc>
          <w:tcPr>
            <w:tcW w:w="1134" w:type="dxa"/>
            <w:vAlign w:val="bottom"/>
          </w:tcPr>
          <w:p w:rsidR="00A56A8E" w:rsidRPr="00CD6E43" w:rsidRDefault="00A56A8E" w:rsidP="0003753E">
            <w:pPr>
              <w:spacing w:line="360" w:lineRule="auto"/>
              <w:jc w:val="right"/>
              <w:rPr>
                <w:sz w:val="28"/>
                <w:szCs w:val="28"/>
              </w:rPr>
            </w:pPr>
            <w:r w:rsidRPr="00CD6E43">
              <w:rPr>
                <w:sz w:val="28"/>
                <w:szCs w:val="28"/>
              </w:rPr>
              <w:t>9.377</w:t>
            </w:r>
          </w:p>
        </w:tc>
      </w:tr>
    </w:tbl>
    <w:p w:rsidR="00A56A8E" w:rsidRPr="00CD6E43" w:rsidRDefault="00A56A8E" w:rsidP="0003753E">
      <w:pPr>
        <w:tabs>
          <w:tab w:val="left" w:pos="2289"/>
        </w:tabs>
        <w:spacing w:after="0" w:line="360" w:lineRule="auto"/>
        <w:rPr>
          <w:rFonts w:ascii="Monotype Corsiva" w:hAnsi="Monotype Corsiva"/>
          <w:b/>
          <w:bCs/>
          <w:sz w:val="32"/>
          <w:szCs w:val="32"/>
        </w:rPr>
      </w:pPr>
    </w:p>
    <w:p w:rsidR="00A56A8E" w:rsidRPr="00CD6E43" w:rsidRDefault="00A56A8E" w:rsidP="0003753E">
      <w:pPr>
        <w:tabs>
          <w:tab w:val="left" w:pos="2289"/>
        </w:tabs>
        <w:spacing w:before="240" w:after="0" w:line="360" w:lineRule="auto"/>
        <w:rPr>
          <w:rFonts w:ascii="Monotype Corsiva" w:hAnsi="Monotype Corsiva"/>
          <w:b/>
          <w:bCs/>
          <w:sz w:val="32"/>
          <w:szCs w:val="32"/>
        </w:rPr>
      </w:pPr>
    </w:p>
    <w:p w:rsidR="00A56A8E" w:rsidRPr="00CD6E43" w:rsidRDefault="00A56A8E" w:rsidP="0003753E">
      <w:pPr>
        <w:tabs>
          <w:tab w:val="left" w:pos="2289"/>
        </w:tabs>
        <w:spacing w:before="240" w:after="0" w:line="360" w:lineRule="auto"/>
        <w:rPr>
          <w:rFonts w:ascii="Monotype Corsiva" w:hAnsi="Monotype Corsiva"/>
          <w:b/>
          <w:bCs/>
          <w:sz w:val="32"/>
          <w:szCs w:val="32"/>
        </w:rPr>
      </w:pPr>
    </w:p>
    <w:p w:rsidR="00A56A8E" w:rsidRPr="00CD6E43" w:rsidRDefault="00A56A8E" w:rsidP="0003753E">
      <w:pPr>
        <w:tabs>
          <w:tab w:val="left" w:pos="2289"/>
        </w:tabs>
        <w:spacing w:before="240" w:after="0" w:line="360" w:lineRule="auto"/>
        <w:rPr>
          <w:rFonts w:ascii="Monotype Corsiva" w:hAnsi="Monotype Corsiva"/>
          <w:b/>
          <w:bCs/>
          <w:sz w:val="32"/>
          <w:szCs w:val="32"/>
        </w:rPr>
      </w:pPr>
    </w:p>
    <w:p w:rsidR="00666BFF" w:rsidRPr="00CD6E43" w:rsidRDefault="00666BFF" w:rsidP="0003753E">
      <w:pPr>
        <w:tabs>
          <w:tab w:val="left" w:pos="2289"/>
        </w:tabs>
        <w:spacing w:before="240" w:after="0" w:line="360" w:lineRule="auto"/>
        <w:rPr>
          <w:rFonts w:ascii="Monotype Corsiva" w:hAnsi="Monotype Corsiva"/>
          <w:b/>
          <w:bCs/>
          <w:sz w:val="32"/>
          <w:szCs w:val="32"/>
        </w:rPr>
      </w:pPr>
    </w:p>
    <w:p w:rsidR="0090447F" w:rsidRPr="00CD6E43" w:rsidRDefault="00547E47" w:rsidP="00547E47">
      <w:pPr>
        <w:tabs>
          <w:tab w:val="left" w:pos="2289"/>
        </w:tabs>
        <w:spacing w:before="240" w:after="0" w:line="360" w:lineRule="auto"/>
        <w:rPr>
          <w:rFonts w:ascii="Monotype Corsiva" w:hAnsi="Monotype Corsiva"/>
          <w:b/>
          <w:bCs/>
          <w:sz w:val="32"/>
          <w:szCs w:val="32"/>
        </w:rPr>
      </w:pPr>
      <w:r w:rsidRPr="00CD6E43">
        <w:rPr>
          <w:rFonts w:ascii="Monotype Corsiva" w:hAnsi="Monotype Corsiva"/>
          <w:b/>
          <w:bCs/>
          <w:sz w:val="32"/>
          <w:szCs w:val="32"/>
        </w:rPr>
        <w:lastRenderedPageBreak/>
        <w:t xml:space="preserve">III.2.f </w:t>
      </w:r>
      <w:r w:rsidR="0090447F" w:rsidRPr="00CD6E43">
        <w:rPr>
          <w:rFonts w:ascii="Monotype Corsiva" w:hAnsi="Monotype Corsiva"/>
          <w:b/>
          <w:bCs/>
          <w:sz w:val="32"/>
          <w:szCs w:val="32"/>
        </w:rPr>
        <w:t>Calcul de l’indice de pénétrabilité :</w:t>
      </w:r>
    </w:p>
    <w:p w:rsidR="00B31394" w:rsidRPr="00CD6E43" w:rsidRDefault="00B31394" w:rsidP="0003753E">
      <w:pPr>
        <w:tabs>
          <w:tab w:val="left" w:pos="2289"/>
        </w:tabs>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 xml:space="preserve">La mesure de la pénétrabilité à 25°C et du point de ramollissement bille et anneau ou bien la mesure de la pénétration à deux températures différentes peut </w:t>
      </w:r>
      <w:r w:rsidR="004C15BE" w:rsidRPr="00CD6E43">
        <w:rPr>
          <w:rFonts w:asciiTheme="majorBidi" w:hAnsiTheme="majorBidi" w:cstheme="majorBidi"/>
          <w:sz w:val="28"/>
          <w:szCs w:val="28"/>
        </w:rPr>
        <w:t>être</w:t>
      </w:r>
      <w:r w:rsidRPr="00CD6E43">
        <w:rPr>
          <w:rFonts w:asciiTheme="majorBidi" w:hAnsiTheme="majorBidi" w:cstheme="majorBidi"/>
          <w:sz w:val="28"/>
          <w:szCs w:val="28"/>
        </w:rPr>
        <w:t xml:space="preserve"> utilisée pour définir la façon dont la consistance du bitume évolue avec la température. Il s’agit d’une caractéristique très importante du bitume, qui sert en particulier à choisir le type de bitume approprié pour une application donnée.</w:t>
      </w:r>
    </w:p>
    <w:p w:rsidR="00B31394" w:rsidRPr="00CD6E43" w:rsidRDefault="00B31394" w:rsidP="0003753E">
      <w:pPr>
        <w:tabs>
          <w:tab w:val="left" w:pos="2289"/>
        </w:tabs>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 xml:space="preserve">Le facteur le plus commodément employé pour exprimer la relation consistance-température est l’indice de pénétrabilité ou </w:t>
      </w:r>
      <w:r w:rsidR="003C21CC" w:rsidRPr="00CD6E43">
        <w:rPr>
          <w:rFonts w:asciiTheme="majorBidi" w:hAnsiTheme="majorBidi" w:cstheme="majorBidi"/>
          <w:sz w:val="28"/>
          <w:szCs w:val="28"/>
        </w:rPr>
        <w:t>IP (sans dimension)</w:t>
      </w:r>
      <w:r w:rsidRPr="00CD6E43">
        <w:rPr>
          <w:rFonts w:asciiTheme="majorBidi" w:hAnsiTheme="majorBidi" w:cstheme="majorBidi"/>
          <w:sz w:val="28"/>
          <w:szCs w:val="28"/>
        </w:rPr>
        <w:t>.</w:t>
      </w:r>
    </w:p>
    <w:p w:rsidR="00B31394" w:rsidRPr="00CD6E43" w:rsidRDefault="00B31394" w:rsidP="00252BFC">
      <w:pPr>
        <w:tabs>
          <w:tab w:val="left" w:pos="2289"/>
        </w:tabs>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Il se calculer couramment de deux façons </w:t>
      </w:r>
      <w:r w:rsidR="005C7714" w:rsidRPr="00CD6E43">
        <w:rPr>
          <w:rFonts w:asciiTheme="majorBidi" w:hAnsiTheme="majorBidi" w:cstheme="majorBidi"/>
          <w:sz w:val="28"/>
          <w:szCs w:val="28"/>
        </w:rPr>
        <w:t>[</w:t>
      </w:r>
      <w:r w:rsidR="00BE0F44" w:rsidRPr="00CD6E43">
        <w:rPr>
          <w:rFonts w:asciiTheme="majorBidi" w:hAnsiTheme="majorBidi" w:cstheme="majorBidi"/>
          <w:sz w:val="28"/>
          <w:szCs w:val="28"/>
        </w:rPr>
        <w:t>A</w:t>
      </w:r>
      <w:r w:rsidR="005C7714" w:rsidRPr="00CD6E43">
        <w:rPr>
          <w:rFonts w:asciiTheme="majorBidi" w:hAnsiTheme="majorBidi" w:cstheme="majorBidi"/>
          <w:sz w:val="28"/>
          <w:szCs w:val="28"/>
        </w:rPr>
        <w:t>nnexe</w:t>
      </w:r>
      <w:r w:rsidR="00066BE7" w:rsidRPr="00CD6E43">
        <w:rPr>
          <w:rFonts w:asciiTheme="majorBidi" w:hAnsiTheme="majorBidi" w:cstheme="majorBidi"/>
          <w:sz w:val="28"/>
          <w:szCs w:val="28"/>
        </w:rPr>
        <w:t xml:space="preserve"> </w:t>
      </w:r>
      <w:r w:rsidR="00252BFC" w:rsidRPr="00CD6E43">
        <w:rPr>
          <w:rFonts w:asciiTheme="majorBidi" w:hAnsiTheme="majorBidi" w:cstheme="majorBidi"/>
          <w:sz w:val="28"/>
          <w:szCs w:val="28"/>
        </w:rPr>
        <w:t>B</w:t>
      </w:r>
      <w:r w:rsidR="00066BE7" w:rsidRPr="00CD6E43">
        <w:rPr>
          <w:rFonts w:asciiTheme="majorBidi" w:hAnsiTheme="majorBidi" w:cstheme="majorBidi"/>
          <w:sz w:val="28"/>
          <w:szCs w:val="28"/>
        </w:rPr>
        <w:t>]</w:t>
      </w:r>
      <w:r w:rsidRPr="00CD6E43">
        <w:rPr>
          <w:rFonts w:asciiTheme="majorBidi" w:hAnsiTheme="majorBidi" w:cstheme="majorBidi"/>
          <w:sz w:val="28"/>
          <w:szCs w:val="28"/>
        </w:rPr>
        <w:t>:</w:t>
      </w:r>
    </w:p>
    <w:p w:rsidR="00B31394" w:rsidRPr="00CD6E43" w:rsidRDefault="00B31394" w:rsidP="0003753E">
      <w:pPr>
        <w:pStyle w:val="Paragraphedeliste"/>
        <w:numPr>
          <w:ilvl w:val="0"/>
          <w:numId w:val="10"/>
        </w:numPr>
        <w:tabs>
          <w:tab w:val="left" w:pos="2289"/>
        </w:tabs>
        <w:spacing w:before="240" w:after="0" w:line="360" w:lineRule="auto"/>
        <w:rPr>
          <w:rFonts w:asciiTheme="majorBidi" w:hAnsiTheme="majorBidi" w:cstheme="majorBidi"/>
          <w:sz w:val="28"/>
          <w:szCs w:val="28"/>
        </w:rPr>
      </w:pPr>
      <w:r w:rsidRPr="00CD6E43">
        <w:rPr>
          <w:rFonts w:asciiTheme="majorBidi" w:hAnsiTheme="majorBidi" w:cstheme="majorBidi"/>
          <w:i/>
          <w:iCs/>
          <w:sz w:val="28"/>
          <w:szCs w:val="28"/>
        </w:rPr>
        <w:t>Par la mesure des pénétrabilités à deux températures différentes</w:t>
      </w:r>
      <w:r w:rsidRPr="00CD6E43">
        <w:rPr>
          <w:rFonts w:asciiTheme="majorBidi" w:hAnsiTheme="majorBidi" w:cstheme="majorBidi"/>
          <w:sz w:val="28"/>
          <w:szCs w:val="28"/>
        </w:rPr>
        <w:t> :</w:t>
      </w:r>
    </w:p>
    <w:p w:rsidR="00B31394" w:rsidRPr="00CD6E43" w:rsidRDefault="00B31394" w:rsidP="0003753E">
      <w:pPr>
        <w:pStyle w:val="Paragraphedeliste"/>
        <w:tabs>
          <w:tab w:val="left" w:pos="2289"/>
        </w:tabs>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On applique la formule :</w:t>
      </w:r>
    </w:p>
    <w:p w:rsidR="006D35B9" w:rsidRPr="00CD6E43" w:rsidRDefault="006D35B9" w:rsidP="0003753E">
      <w:pPr>
        <w:pStyle w:val="Paragraphedeliste"/>
        <w:tabs>
          <w:tab w:val="left" w:pos="2289"/>
        </w:tabs>
        <w:spacing w:before="240" w:after="0" w:line="360" w:lineRule="auto"/>
        <w:rPr>
          <w:rFonts w:asciiTheme="majorBidi" w:hAnsiTheme="majorBidi" w:cstheme="majorBidi"/>
          <w:sz w:val="28"/>
          <w:szCs w:val="28"/>
        </w:rPr>
      </w:pPr>
    </w:p>
    <w:p w:rsidR="00B31394" w:rsidRPr="00CD6E43" w:rsidRDefault="006B2982" w:rsidP="0003753E">
      <w:pPr>
        <w:pStyle w:val="Paragraphedeliste"/>
        <w:tabs>
          <w:tab w:val="left" w:pos="2289"/>
        </w:tabs>
        <w:spacing w:before="240" w:after="0" w:line="360" w:lineRule="auto"/>
        <w:rPr>
          <w:rFonts w:asciiTheme="majorBidi" w:eastAsiaTheme="minorEastAsia" w:hAnsiTheme="majorBidi" w:cstheme="majorBidi"/>
          <w:sz w:val="28"/>
          <w:szCs w:val="28"/>
        </w:rPr>
      </w:pPr>
      <m:oMathPara>
        <m:oMath>
          <m:f>
            <m:fPr>
              <m:ctrlPr>
                <w:rPr>
                  <w:rFonts w:ascii="Cambria Math" w:hAnsi="Cambria Math" w:cstheme="majorBidi"/>
                  <w:i/>
                  <w:sz w:val="28"/>
                  <w:szCs w:val="28"/>
                </w:rPr>
              </m:ctrlPr>
            </m:fPr>
            <m:num>
              <m:func>
                <m:funcPr>
                  <m:ctrlPr>
                    <w:rPr>
                      <w:rFonts w:ascii="Cambria Math" w:hAnsi="Cambria Math" w:cstheme="majorBidi"/>
                      <w:i/>
                      <w:sz w:val="28"/>
                      <w:szCs w:val="28"/>
                    </w:rPr>
                  </m:ctrlPr>
                </m:funcPr>
                <m:fName>
                  <m:r>
                    <m:rPr>
                      <m:sty m:val="p"/>
                    </m:rPr>
                    <w:rPr>
                      <w:rFonts w:ascii="Cambria Math" w:hAnsi="Cambria Math" w:cstheme="majorBidi"/>
                      <w:sz w:val="28"/>
                      <w:szCs w:val="28"/>
                    </w:rPr>
                    <m:t>log</m:t>
                  </m:r>
                </m:fName>
                <m:e>
                  <m:sSub>
                    <m:sSubPr>
                      <m:ctrlPr>
                        <w:rPr>
                          <w:rFonts w:ascii="Cambria Math" w:hAnsi="Cambria Math" w:cstheme="majorBidi"/>
                          <w:i/>
                          <w:sz w:val="28"/>
                          <w:szCs w:val="28"/>
                        </w:rPr>
                      </m:ctrlPr>
                    </m:sSubPr>
                    <m:e>
                      <m:r>
                        <w:rPr>
                          <w:rFonts w:ascii="Cambria Math" w:hAnsi="Cambria Math" w:cstheme="majorBidi"/>
                          <w:sz w:val="28"/>
                          <w:szCs w:val="28"/>
                        </w:rPr>
                        <m:t>P</m:t>
                      </m:r>
                    </m:e>
                    <m:sub>
                      <m:r>
                        <w:rPr>
                          <w:rFonts w:ascii="Cambria Math" w:hAnsi="Cambria Math" w:cstheme="majorBidi"/>
                          <w:sz w:val="28"/>
                          <w:szCs w:val="28"/>
                        </w:rPr>
                        <m:t>1</m:t>
                      </m:r>
                    </m:sub>
                  </m:sSub>
                  <m:r>
                    <w:rPr>
                      <w:rFonts w:ascii="Cambria Math" w:hAnsi="Cambria Math" w:cstheme="majorBidi"/>
                      <w:sz w:val="28"/>
                      <w:szCs w:val="28"/>
                    </w:rPr>
                    <m:t>-log</m:t>
                  </m:r>
                  <m:sSub>
                    <m:sSubPr>
                      <m:ctrlPr>
                        <w:rPr>
                          <w:rFonts w:ascii="Cambria Math" w:hAnsi="Cambria Math" w:cstheme="majorBidi"/>
                          <w:i/>
                          <w:sz w:val="28"/>
                          <w:szCs w:val="28"/>
                        </w:rPr>
                      </m:ctrlPr>
                    </m:sSubPr>
                    <m:e>
                      <m:r>
                        <w:rPr>
                          <w:rFonts w:ascii="Cambria Math" w:hAnsi="Cambria Math" w:cstheme="majorBidi"/>
                          <w:sz w:val="28"/>
                          <w:szCs w:val="28"/>
                        </w:rPr>
                        <m:t>P</m:t>
                      </m:r>
                    </m:e>
                    <m:sub>
                      <m:r>
                        <w:rPr>
                          <w:rFonts w:ascii="Cambria Math" w:hAnsi="Cambria Math" w:cstheme="majorBidi"/>
                          <w:sz w:val="28"/>
                          <w:szCs w:val="28"/>
                        </w:rPr>
                        <m:t>2</m:t>
                      </m:r>
                    </m:sub>
                  </m:sSub>
                </m:e>
              </m:func>
            </m:num>
            <m:den>
              <m:sSub>
                <m:sSubPr>
                  <m:ctrlPr>
                    <w:rPr>
                      <w:rFonts w:ascii="Cambria Math" w:hAnsi="Cambria Math" w:cstheme="majorBidi"/>
                      <w:i/>
                      <w:sz w:val="28"/>
                      <w:szCs w:val="28"/>
                    </w:rPr>
                  </m:ctrlPr>
                </m:sSubPr>
                <m:e>
                  <m:r>
                    <w:rPr>
                      <w:rFonts w:ascii="Cambria Math" w:hAnsi="Cambria Math" w:cstheme="majorBidi"/>
                      <w:sz w:val="28"/>
                      <w:szCs w:val="28"/>
                    </w:rPr>
                    <m:t>t</m:t>
                  </m:r>
                </m:e>
                <m:sub>
                  <m:r>
                    <w:rPr>
                      <w:rFonts w:ascii="Cambria Math" w:hAnsi="Cambria Math" w:cstheme="majorBidi"/>
                      <w:sz w:val="28"/>
                      <w:szCs w:val="28"/>
                    </w:rPr>
                    <m:t>1</m:t>
                  </m:r>
                </m:sub>
              </m:sSub>
              <m:r>
                <w:rPr>
                  <w:rFonts w:ascii="Cambria Math" w:hAnsi="Cambria Math" w:cstheme="majorBidi"/>
                  <w:sz w:val="28"/>
                  <w:szCs w:val="28"/>
                </w:rPr>
                <m:t>-</m:t>
              </m:r>
              <m:sSub>
                <m:sSubPr>
                  <m:ctrlPr>
                    <w:rPr>
                      <w:rFonts w:ascii="Cambria Math" w:hAnsi="Cambria Math" w:cstheme="majorBidi"/>
                      <w:i/>
                      <w:sz w:val="28"/>
                      <w:szCs w:val="28"/>
                    </w:rPr>
                  </m:ctrlPr>
                </m:sSubPr>
                <m:e>
                  <m:r>
                    <w:rPr>
                      <w:rFonts w:ascii="Cambria Math" w:hAnsi="Cambria Math" w:cstheme="majorBidi"/>
                      <w:sz w:val="28"/>
                      <w:szCs w:val="28"/>
                    </w:rPr>
                    <m:t>t</m:t>
                  </m:r>
                </m:e>
                <m:sub>
                  <m:r>
                    <w:rPr>
                      <w:rFonts w:ascii="Cambria Math" w:hAnsi="Cambria Math" w:cstheme="majorBidi"/>
                      <w:sz w:val="28"/>
                      <w:szCs w:val="28"/>
                    </w:rPr>
                    <m:t>2</m:t>
                  </m:r>
                </m:sub>
              </m:sSub>
            </m:den>
          </m:f>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1</m:t>
              </m:r>
            </m:num>
            <m:den>
              <m:r>
                <w:rPr>
                  <w:rFonts w:ascii="Cambria Math" w:hAnsi="Cambria Math" w:cstheme="majorBidi"/>
                  <w:sz w:val="28"/>
                  <w:szCs w:val="28"/>
                </w:rPr>
                <m:t>50</m:t>
              </m:r>
            </m:den>
          </m:f>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20-IP</m:t>
              </m:r>
            </m:num>
            <m:den>
              <m:r>
                <w:rPr>
                  <w:rFonts w:ascii="Cambria Math" w:hAnsi="Cambria Math" w:cstheme="majorBidi"/>
                  <w:sz w:val="28"/>
                  <w:szCs w:val="28"/>
                </w:rPr>
                <m:t>10+IP</m:t>
              </m:r>
            </m:den>
          </m:f>
        </m:oMath>
      </m:oMathPara>
    </w:p>
    <w:p w:rsidR="006D35B9" w:rsidRPr="00CD6E43" w:rsidRDefault="006D35B9" w:rsidP="0003753E">
      <w:pPr>
        <w:pStyle w:val="Paragraphedeliste"/>
        <w:tabs>
          <w:tab w:val="left" w:pos="2289"/>
        </w:tabs>
        <w:spacing w:before="240" w:after="0" w:line="360" w:lineRule="auto"/>
        <w:rPr>
          <w:rFonts w:asciiTheme="majorBidi" w:eastAsiaTheme="minorEastAsia" w:hAnsiTheme="majorBidi" w:cstheme="majorBidi"/>
          <w:sz w:val="28"/>
          <w:szCs w:val="28"/>
        </w:rPr>
      </w:pPr>
    </w:p>
    <w:p w:rsidR="00B31394" w:rsidRPr="00CD6E43" w:rsidRDefault="00B31394" w:rsidP="0003753E">
      <w:pPr>
        <w:pStyle w:val="Paragraphedeliste"/>
        <w:numPr>
          <w:ilvl w:val="0"/>
          <w:numId w:val="10"/>
        </w:numPr>
        <w:tabs>
          <w:tab w:val="left" w:pos="2289"/>
        </w:tabs>
        <w:spacing w:before="240" w:after="0" w:line="360" w:lineRule="auto"/>
        <w:rPr>
          <w:rFonts w:asciiTheme="majorBidi" w:hAnsiTheme="majorBidi" w:cstheme="majorBidi"/>
          <w:sz w:val="28"/>
          <w:szCs w:val="28"/>
        </w:rPr>
      </w:pPr>
      <w:r w:rsidRPr="00CD6E43">
        <w:rPr>
          <w:rFonts w:asciiTheme="majorBidi" w:hAnsiTheme="majorBidi" w:cstheme="majorBidi"/>
          <w:i/>
          <w:iCs/>
          <w:sz w:val="28"/>
          <w:szCs w:val="28"/>
        </w:rPr>
        <w:t>Par la mesure du point de ramollissement et d’une pénétrabilité </w:t>
      </w:r>
      <w:r w:rsidRPr="00CD6E43">
        <w:rPr>
          <w:rFonts w:asciiTheme="majorBidi" w:hAnsiTheme="majorBidi" w:cstheme="majorBidi"/>
          <w:sz w:val="28"/>
          <w:szCs w:val="28"/>
        </w:rPr>
        <w:t>:</w:t>
      </w:r>
    </w:p>
    <w:p w:rsidR="00B31394" w:rsidRPr="00CD6E43" w:rsidRDefault="00B31394" w:rsidP="0003753E">
      <w:pPr>
        <w:pStyle w:val="Paragraphedeliste"/>
        <w:tabs>
          <w:tab w:val="left" w:pos="2289"/>
        </w:tabs>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La pénétrabilité d’un bitume à la température du point de ramollissement correspond en moyenne pour la plu</w:t>
      </w:r>
      <w:r w:rsidR="006241F2" w:rsidRPr="00CD6E43">
        <w:rPr>
          <w:rFonts w:asciiTheme="majorBidi" w:hAnsiTheme="majorBidi" w:cstheme="majorBidi"/>
          <w:sz w:val="28"/>
          <w:szCs w:val="28"/>
        </w:rPr>
        <w:t>part des bitumes à une valeur de 800, la formule est donc la suivante :</w:t>
      </w:r>
    </w:p>
    <w:p w:rsidR="006241F2" w:rsidRPr="00CD6E43" w:rsidRDefault="006241F2" w:rsidP="0003753E">
      <w:pPr>
        <w:pStyle w:val="Paragraphedeliste"/>
        <w:tabs>
          <w:tab w:val="left" w:pos="2289"/>
        </w:tabs>
        <w:spacing w:before="240" w:after="0" w:line="360" w:lineRule="auto"/>
        <w:rPr>
          <w:rFonts w:asciiTheme="majorBidi" w:hAnsiTheme="majorBidi" w:cstheme="majorBidi"/>
          <w:sz w:val="28"/>
          <w:szCs w:val="28"/>
        </w:rPr>
      </w:pPr>
    </w:p>
    <w:p w:rsidR="006241F2" w:rsidRPr="00CD6E43" w:rsidRDefault="006B2982" w:rsidP="0003753E">
      <w:pPr>
        <w:pStyle w:val="Paragraphedeliste"/>
        <w:tabs>
          <w:tab w:val="left" w:pos="2289"/>
        </w:tabs>
        <w:spacing w:before="240" w:after="0" w:line="360" w:lineRule="auto"/>
        <w:rPr>
          <w:rFonts w:asciiTheme="majorBidi" w:eastAsiaTheme="minorEastAsia" w:hAnsiTheme="majorBidi" w:cstheme="majorBidi"/>
          <w:sz w:val="28"/>
          <w:szCs w:val="28"/>
        </w:rPr>
      </w:pPr>
      <m:oMathPara>
        <m:oMath>
          <m:f>
            <m:fPr>
              <m:ctrlPr>
                <w:rPr>
                  <w:rFonts w:ascii="Cambria Math" w:hAnsi="Cambria Math" w:cstheme="majorBidi"/>
                  <w:i/>
                  <w:sz w:val="28"/>
                  <w:szCs w:val="28"/>
                </w:rPr>
              </m:ctrlPr>
            </m:fPr>
            <m:num>
              <m:func>
                <m:funcPr>
                  <m:ctrlPr>
                    <w:rPr>
                      <w:rFonts w:ascii="Cambria Math" w:hAnsi="Cambria Math" w:cstheme="majorBidi"/>
                      <w:i/>
                      <w:sz w:val="28"/>
                      <w:szCs w:val="28"/>
                    </w:rPr>
                  </m:ctrlPr>
                </m:funcPr>
                <m:fName>
                  <m:r>
                    <m:rPr>
                      <m:sty m:val="p"/>
                    </m:rPr>
                    <w:rPr>
                      <w:rFonts w:ascii="Cambria Math" w:hAnsi="Cambria Math" w:cstheme="majorBidi"/>
                      <w:sz w:val="28"/>
                      <w:szCs w:val="28"/>
                    </w:rPr>
                    <m:t>log</m:t>
                  </m:r>
                </m:fName>
                <m:e>
                  <m:r>
                    <w:rPr>
                      <w:rFonts w:ascii="Cambria Math" w:hAnsi="Cambria Math" w:cstheme="majorBidi"/>
                      <w:sz w:val="28"/>
                      <w:szCs w:val="28"/>
                    </w:rPr>
                    <m:t>800-</m:t>
                  </m:r>
                  <m:func>
                    <m:funcPr>
                      <m:ctrlPr>
                        <w:rPr>
                          <w:rFonts w:ascii="Cambria Math" w:hAnsi="Cambria Math" w:cstheme="majorBidi"/>
                          <w:i/>
                          <w:sz w:val="28"/>
                          <w:szCs w:val="28"/>
                        </w:rPr>
                      </m:ctrlPr>
                    </m:funcPr>
                    <m:fName>
                      <m:r>
                        <m:rPr>
                          <m:sty m:val="p"/>
                        </m:rPr>
                        <w:rPr>
                          <w:rFonts w:ascii="Cambria Math" w:hAnsi="Cambria Math" w:cstheme="majorBidi"/>
                          <w:sz w:val="28"/>
                          <w:szCs w:val="28"/>
                        </w:rPr>
                        <m:t>log</m:t>
                      </m:r>
                    </m:fName>
                    <m:e>
                      <m:r>
                        <w:rPr>
                          <w:rFonts w:ascii="Cambria Math" w:hAnsi="Cambria Math" w:cstheme="majorBidi"/>
                          <w:sz w:val="28"/>
                          <w:szCs w:val="28"/>
                        </w:rPr>
                        <m:t>P</m:t>
                      </m:r>
                    </m:e>
                  </m:func>
                </m:e>
              </m:func>
            </m:num>
            <m:den>
              <m:r>
                <w:rPr>
                  <w:rFonts w:ascii="Cambria Math" w:hAnsi="Cambria Math" w:cstheme="majorBidi"/>
                  <w:sz w:val="28"/>
                  <w:szCs w:val="28"/>
                </w:rPr>
                <m:t>TBA-t</m:t>
              </m:r>
            </m:den>
          </m:f>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1</m:t>
              </m:r>
            </m:num>
            <m:den>
              <m:r>
                <w:rPr>
                  <w:rFonts w:ascii="Cambria Math" w:hAnsi="Cambria Math" w:cstheme="majorBidi"/>
                  <w:sz w:val="28"/>
                  <w:szCs w:val="28"/>
                </w:rPr>
                <m:t>50</m:t>
              </m:r>
            </m:den>
          </m:f>
          <m:r>
            <w:rPr>
              <w:rFonts w:ascii="Cambria Math" w:hAnsi="Cambria Math" w:cstheme="majorBidi"/>
              <w:sz w:val="28"/>
              <w:szCs w:val="28"/>
            </w:rPr>
            <m:t>*</m:t>
          </m:r>
          <m:f>
            <m:fPr>
              <m:ctrlPr>
                <w:rPr>
                  <w:rFonts w:ascii="Cambria Math" w:hAnsi="Cambria Math" w:cstheme="majorBidi"/>
                  <w:i/>
                  <w:sz w:val="28"/>
                  <w:szCs w:val="28"/>
                </w:rPr>
              </m:ctrlPr>
            </m:fPr>
            <m:num>
              <m:r>
                <w:rPr>
                  <w:rFonts w:ascii="Cambria Math" w:hAnsi="Cambria Math" w:cstheme="majorBidi"/>
                  <w:sz w:val="28"/>
                  <w:szCs w:val="28"/>
                </w:rPr>
                <m:t>20-IP</m:t>
              </m:r>
            </m:num>
            <m:den>
              <m:r>
                <w:rPr>
                  <w:rFonts w:ascii="Cambria Math" w:hAnsi="Cambria Math" w:cstheme="majorBidi"/>
                  <w:sz w:val="28"/>
                  <w:szCs w:val="28"/>
                </w:rPr>
                <m:t>10+IP</m:t>
              </m:r>
            </m:den>
          </m:f>
        </m:oMath>
      </m:oMathPara>
    </w:p>
    <w:p w:rsidR="004C15BE" w:rsidRPr="00CD6E43" w:rsidRDefault="004C15BE" w:rsidP="0003753E">
      <w:pPr>
        <w:pStyle w:val="Paragraphedeliste"/>
        <w:tabs>
          <w:tab w:val="left" w:pos="2289"/>
        </w:tabs>
        <w:spacing w:before="240" w:after="0" w:line="360" w:lineRule="auto"/>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On pose A=</w:t>
      </w:r>
      <m:oMath>
        <m:r>
          <w:rPr>
            <w:rFonts w:ascii="Cambria Math" w:eastAsiaTheme="minorEastAsia" w:hAnsiTheme="majorBidi" w:cstheme="majorBidi"/>
            <w:sz w:val="36"/>
            <w:szCs w:val="36"/>
          </w:rPr>
          <m:t xml:space="preserve"> </m:t>
        </m:r>
        <m:f>
          <m:fPr>
            <m:ctrlPr>
              <w:rPr>
                <w:rFonts w:ascii="Cambria Math" w:hAnsiTheme="majorBidi" w:cstheme="majorBidi"/>
                <w:i/>
                <w:sz w:val="36"/>
                <w:szCs w:val="36"/>
              </w:rPr>
            </m:ctrlPr>
          </m:fPr>
          <m:num>
            <m:func>
              <m:funcPr>
                <m:ctrlPr>
                  <w:rPr>
                    <w:rFonts w:ascii="Cambria Math" w:hAnsiTheme="majorBidi" w:cstheme="majorBidi"/>
                    <w:i/>
                    <w:sz w:val="36"/>
                    <w:szCs w:val="36"/>
                  </w:rPr>
                </m:ctrlPr>
              </m:funcPr>
              <m:fName>
                <m:r>
                  <m:rPr>
                    <m:sty m:val="p"/>
                  </m:rPr>
                  <w:rPr>
                    <w:rFonts w:ascii="Cambria Math" w:hAnsiTheme="majorBidi" w:cstheme="majorBidi"/>
                    <w:sz w:val="36"/>
                    <w:szCs w:val="36"/>
                  </w:rPr>
                  <m:t>log</m:t>
                </m:r>
              </m:fName>
              <m:e>
                <m:r>
                  <w:rPr>
                    <w:rFonts w:ascii="Cambria Math" w:hAnsiTheme="majorBidi" w:cstheme="majorBidi"/>
                    <w:sz w:val="36"/>
                    <w:szCs w:val="36"/>
                  </w:rPr>
                  <m:t>800</m:t>
                </m:r>
                <m:r>
                  <w:rPr>
                    <w:rFonts w:asciiTheme="majorBidi" w:hAnsiTheme="majorBidi" w:cstheme="majorBidi"/>
                    <w:sz w:val="36"/>
                    <w:szCs w:val="36"/>
                  </w:rPr>
                  <m:t>-</m:t>
                </m:r>
                <m:func>
                  <m:funcPr>
                    <m:ctrlPr>
                      <w:rPr>
                        <w:rFonts w:ascii="Cambria Math" w:hAnsiTheme="majorBidi" w:cstheme="majorBidi"/>
                        <w:i/>
                        <w:sz w:val="36"/>
                        <w:szCs w:val="36"/>
                      </w:rPr>
                    </m:ctrlPr>
                  </m:funcPr>
                  <m:fName>
                    <m:r>
                      <m:rPr>
                        <m:sty m:val="p"/>
                      </m:rPr>
                      <w:rPr>
                        <w:rFonts w:ascii="Cambria Math" w:hAnsiTheme="majorBidi" w:cstheme="majorBidi"/>
                        <w:sz w:val="36"/>
                        <w:szCs w:val="36"/>
                      </w:rPr>
                      <m:t>log</m:t>
                    </m:r>
                  </m:fName>
                  <m:e>
                    <m:r>
                      <w:rPr>
                        <w:rFonts w:ascii="Cambria Math" w:hAnsi="Cambria Math" w:cstheme="majorBidi"/>
                        <w:sz w:val="36"/>
                        <w:szCs w:val="36"/>
                      </w:rPr>
                      <m:t>P</m:t>
                    </m:r>
                  </m:e>
                </m:func>
              </m:e>
            </m:func>
          </m:num>
          <m:den>
            <m:r>
              <w:rPr>
                <w:rFonts w:ascii="Cambria Math" w:hAnsi="Cambria Math" w:cstheme="majorBidi"/>
                <w:sz w:val="36"/>
                <w:szCs w:val="36"/>
              </w:rPr>
              <m:t>TBA</m:t>
            </m:r>
            <m:r>
              <w:rPr>
                <w:rFonts w:asciiTheme="majorBidi" w:hAnsiTheme="majorBidi" w:cstheme="majorBidi"/>
                <w:sz w:val="36"/>
                <w:szCs w:val="36"/>
              </w:rPr>
              <m:t>-</m:t>
            </m:r>
            <m:r>
              <w:rPr>
                <w:rFonts w:ascii="Cambria Math" w:hAnsi="Cambria Math" w:cstheme="majorBidi"/>
                <w:sz w:val="36"/>
                <w:szCs w:val="36"/>
              </w:rPr>
              <m:t>t</m:t>
            </m:r>
          </m:den>
        </m:f>
      </m:oMath>
    </w:p>
    <w:p w:rsidR="004C15BE" w:rsidRPr="00CD6E43" w:rsidRDefault="004C15BE" w:rsidP="0003753E">
      <w:pPr>
        <w:pStyle w:val="Paragraphedeliste"/>
        <w:tabs>
          <w:tab w:val="left" w:pos="2289"/>
        </w:tabs>
        <w:spacing w:before="240" w:after="0" w:line="360" w:lineRule="auto"/>
        <w:rPr>
          <w:rFonts w:asciiTheme="majorBidi" w:eastAsiaTheme="minorEastAsia" w:hAnsiTheme="majorBidi" w:cstheme="majorBidi"/>
          <w:sz w:val="28"/>
          <w:szCs w:val="28"/>
          <w:lang w:val="en-US"/>
        </w:rPr>
      </w:pPr>
      <w:r w:rsidRPr="00CD6E43">
        <w:rPr>
          <w:rFonts w:ascii="Cambria Math" w:hAnsi="Cambria Math" w:cstheme="majorBidi"/>
          <w:sz w:val="28"/>
          <w:szCs w:val="28"/>
          <w:lang w:val="en-US"/>
        </w:rPr>
        <w:br/>
      </w:r>
      <m:oMath>
        <m:r>
          <w:rPr>
            <w:rFonts w:ascii="Cambria Math" w:hAnsi="Cambria Math" w:cstheme="majorBidi"/>
            <w:sz w:val="36"/>
            <w:szCs w:val="36"/>
          </w:rPr>
          <m:t>A</m:t>
        </m:r>
        <m:r>
          <w:rPr>
            <w:rFonts w:ascii="Cambria Math" w:hAnsi="Cambria Math" w:cstheme="majorBidi"/>
            <w:sz w:val="36"/>
            <w:szCs w:val="36"/>
            <w:lang w:val="en-US"/>
          </w:rPr>
          <m:t>=</m:t>
        </m:r>
        <m:f>
          <m:fPr>
            <m:ctrlPr>
              <w:rPr>
                <w:rFonts w:ascii="Cambria Math" w:hAnsi="Cambria Math" w:cstheme="majorBidi"/>
                <w:i/>
                <w:sz w:val="36"/>
                <w:szCs w:val="36"/>
              </w:rPr>
            </m:ctrlPr>
          </m:fPr>
          <m:num>
            <m:r>
              <w:rPr>
                <w:rFonts w:ascii="Cambria Math" w:hAnsi="Cambria Math" w:cstheme="majorBidi"/>
                <w:sz w:val="36"/>
                <w:szCs w:val="36"/>
                <w:lang w:val="en-US"/>
              </w:rPr>
              <m:t>1</m:t>
            </m:r>
          </m:num>
          <m:den>
            <m:r>
              <w:rPr>
                <w:rFonts w:ascii="Cambria Math" w:hAnsi="Cambria Math" w:cstheme="majorBidi"/>
                <w:sz w:val="36"/>
                <w:szCs w:val="36"/>
                <w:lang w:val="en-US"/>
              </w:rPr>
              <m:t>50</m:t>
            </m:r>
          </m:den>
        </m:f>
        <m:r>
          <w:rPr>
            <w:rFonts w:ascii="Cambria Math" w:hAnsi="Cambria Math" w:cstheme="majorBidi"/>
            <w:sz w:val="36"/>
            <w:szCs w:val="36"/>
            <w:lang w:val="en-US"/>
          </w:rPr>
          <m:t>*</m:t>
        </m:r>
        <m:f>
          <m:fPr>
            <m:ctrlPr>
              <w:rPr>
                <w:rFonts w:ascii="Cambria Math" w:hAnsi="Cambria Math" w:cstheme="majorBidi"/>
                <w:i/>
                <w:sz w:val="36"/>
                <w:szCs w:val="36"/>
              </w:rPr>
            </m:ctrlPr>
          </m:fPr>
          <m:num>
            <m:r>
              <w:rPr>
                <w:rFonts w:ascii="Cambria Math" w:hAnsi="Cambria Math" w:cstheme="majorBidi"/>
                <w:sz w:val="36"/>
                <w:szCs w:val="36"/>
                <w:lang w:val="en-US"/>
              </w:rPr>
              <m:t>20-</m:t>
            </m:r>
            <m:r>
              <w:rPr>
                <w:rFonts w:ascii="Cambria Math" w:hAnsi="Cambria Math" w:cstheme="majorBidi"/>
                <w:sz w:val="36"/>
                <w:szCs w:val="36"/>
              </w:rPr>
              <m:t>IP</m:t>
            </m:r>
          </m:num>
          <m:den>
            <m:r>
              <w:rPr>
                <w:rFonts w:ascii="Cambria Math" w:hAnsi="Cambria Math" w:cstheme="majorBidi"/>
                <w:sz w:val="36"/>
                <w:szCs w:val="36"/>
                <w:lang w:val="en-US"/>
              </w:rPr>
              <m:t>10+</m:t>
            </m:r>
            <m:r>
              <w:rPr>
                <w:rFonts w:ascii="Cambria Math" w:hAnsi="Cambria Math" w:cstheme="majorBidi"/>
                <w:sz w:val="36"/>
                <w:szCs w:val="36"/>
              </w:rPr>
              <m:t>IP</m:t>
            </m:r>
          </m:den>
        </m:f>
      </m:oMath>
      <w:r w:rsidR="002B0A07" w:rsidRPr="00CD6E43">
        <w:rPr>
          <w:rFonts w:asciiTheme="majorBidi" w:eastAsiaTheme="minorEastAsia" w:hAnsiTheme="majorBidi" w:cstheme="majorBidi"/>
          <w:sz w:val="28"/>
          <w:szCs w:val="28"/>
          <w:lang w:val="en-US"/>
        </w:rPr>
        <w:t xml:space="preserve"> ………..(a)</w:t>
      </w:r>
    </w:p>
    <w:p w:rsidR="002B0A07" w:rsidRPr="00CD6E43" w:rsidRDefault="002B0A07" w:rsidP="0003753E">
      <w:pPr>
        <w:pStyle w:val="Paragraphedeliste"/>
        <w:spacing w:before="240" w:after="0" w:line="360" w:lineRule="auto"/>
        <w:ind w:left="2325"/>
        <w:rPr>
          <w:rFonts w:ascii="Calibri" w:eastAsia="Times New Roman" w:hAnsi="Calibri" w:cs="Times New Roman"/>
          <w:lang w:eastAsia="fr-FR"/>
        </w:rPr>
      </w:pPr>
    </w:p>
    <w:p w:rsidR="002B0A07" w:rsidRPr="00CD6E43" w:rsidRDefault="006B2982" w:rsidP="0003753E">
      <w:pPr>
        <w:pStyle w:val="Paragraphedeliste"/>
        <w:numPr>
          <w:ilvl w:val="0"/>
          <w:numId w:val="13"/>
        </w:numPr>
        <w:tabs>
          <w:tab w:val="left" w:pos="2289"/>
        </w:tabs>
        <w:spacing w:before="240" w:after="0" w:line="360" w:lineRule="auto"/>
        <w:rPr>
          <w:rFonts w:asciiTheme="majorBidi" w:eastAsiaTheme="minorEastAsia" w:hAnsiTheme="majorBidi" w:cstheme="majorBidi"/>
          <w:sz w:val="28"/>
          <w:szCs w:val="28"/>
        </w:rPr>
      </w:pPr>
      <w:r>
        <w:rPr>
          <w:rFonts w:asciiTheme="majorBidi" w:eastAsiaTheme="minorEastAsia" w:hAnsiTheme="majorBidi" w:cstheme="majorBidi"/>
          <w:noProof/>
          <w:sz w:val="28"/>
          <w:szCs w:val="28"/>
          <w:lang w:eastAsia="fr-FR"/>
        </w:rPr>
        <w:lastRenderedPageBrea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59" type="#_x0000_t13" style="position:absolute;left:0;text-align:left;margin-left:59.35pt;margin-top:6.4pt;width:37.6pt;height:7.15pt;z-index:251674624"/>
        </w:pict>
      </w:r>
      <w:r w:rsidR="002B0A07" w:rsidRPr="00CD6E43">
        <w:rPr>
          <w:rFonts w:asciiTheme="majorBidi" w:eastAsiaTheme="minorEastAsia" w:hAnsiTheme="majorBidi" w:cstheme="majorBidi"/>
          <w:sz w:val="28"/>
          <w:szCs w:val="28"/>
        </w:rPr>
        <w:t xml:space="preserve">              A*(500+50IP) = 20-IP</w:t>
      </w:r>
    </w:p>
    <w:p w:rsidR="002B0A07" w:rsidRPr="00CD6E43" w:rsidRDefault="006B2982" w:rsidP="0003753E">
      <w:pPr>
        <w:pStyle w:val="Paragraphedeliste"/>
        <w:tabs>
          <w:tab w:val="left" w:pos="2289"/>
        </w:tabs>
        <w:spacing w:before="240" w:after="0" w:line="360" w:lineRule="auto"/>
        <w:ind w:left="1155"/>
        <w:rPr>
          <w:rFonts w:asciiTheme="majorBidi" w:eastAsiaTheme="minorEastAsia" w:hAnsiTheme="majorBidi" w:cstheme="majorBidi"/>
          <w:sz w:val="28"/>
          <w:szCs w:val="28"/>
          <w:lang w:val="en-US"/>
        </w:rPr>
      </w:pPr>
      <w:r>
        <w:rPr>
          <w:rFonts w:asciiTheme="majorBidi" w:eastAsiaTheme="minorEastAsia" w:hAnsiTheme="majorBidi" w:cstheme="majorBidi"/>
          <w:noProof/>
          <w:sz w:val="28"/>
          <w:szCs w:val="28"/>
          <w:lang w:eastAsia="fr-FR"/>
        </w:rPr>
        <w:pict>
          <v:shape id="_x0000_s1060" type="#_x0000_t13" style="position:absolute;left:0;text-align:left;margin-left:59.35pt;margin-top:7.05pt;width:37.6pt;height:7.15pt;z-index:251675648"/>
        </w:pict>
      </w:r>
      <w:r w:rsidR="002B0A07" w:rsidRPr="00CD6E43">
        <w:rPr>
          <w:rFonts w:asciiTheme="majorBidi" w:eastAsiaTheme="minorEastAsia" w:hAnsiTheme="majorBidi" w:cstheme="majorBidi"/>
          <w:sz w:val="28"/>
          <w:szCs w:val="28"/>
        </w:rPr>
        <w:t xml:space="preserve">             500A + 50A*IP =20 – IP</w:t>
      </w:r>
    </w:p>
    <w:p w:rsidR="002B0A07" w:rsidRPr="00CD6E43" w:rsidRDefault="006B2982" w:rsidP="0003753E">
      <w:pPr>
        <w:pStyle w:val="Paragraphedeliste"/>
        <w:tabs>
          <w:tab w:val="left" w:pos="2289"/>
        </w:tabs>
        <w:spacing w:before="240" w:after="0" w:line="360" w:lineRule="auto"/>
        <w:ind w:left="1155"/>
        <w:rPr>
          <w:rFonts w:asciiTheme="majorBidi" w:eastAsiaTheme="minorEastAsia" w:hAnsiTheme="majorBidi" w:cstheme="majorBidi"/>
          <w:sz w:val="28"/>
          <w:szCs w:val="28"/>
          <w:lang w:val="en-US"/>
        </w:rPr>
      </w:pPr>
      <w:r>
        <w:rPr>
          <w:rFonts w:asciiTheme="majorBidi" w:eastAsiaTheme="minorEastAsia" w:hAnsiTheme="majorBidi" w:cstheme="majorBidi"/>
          <w:noProof/>
          <w:sz w:val="28"/>
          <w:szCs w:val="28"/>
          <w:lang w:eastAsia="fr-FR"/>
        </w:rPr>
        <w:pict>
          <v:shape id="_x0000_s1061" type="#_x0000_t13" style="position:absolute;left:0;text-align:left;margin-left:59.35pt;margin-top:5.35pt;width:37.6pt;height:7.15pt;z-index:251676672"/>
        </w:pict>
      </w:r>
      <w:r w:rsidR="002B0A07" w:rsidRPr="00CD6E43">
        <w:rPr>
          <w:rFonts w:asciiTheme="majorBidi" w:eastAsiaTheme="minorEastAsia" w:hAnsiTheme="majorBidi" w:cstheme="majorBidi"/>
          <w:sz w:val="28"/>
          <w:szCs w:val="28"/>
          <w:lang w:val="en-US"/>
        </w:rPr>
        <w:t xml:space="preserve">             50A*IP + IP = 20 – 500A</w:t>
      </w:r>
    </w:p>
    <w:p w:rsidR="002B0A07" w:rsidRPr="00CD6E43" w:rsidRDefault="006B2982" w:rsidP="0003753E">
      <w:pPr>
        <w:pStyle w:val="Paragraphedeliste"/>
        <w:tabs>
          <w:tab w:val="left" w:pos="2289"/>
        </w:tabs>
        <w:spacing w:before="240" w:after="0" w:line="360" w:lineRule="auto"/>
        <w:ind w:left="1155"/>
        <w:rPr>
          <w:rFonts w:asciiTheme="majorBidi" w:eastAsiaTheme="minorEastAsia" w:hAnsiTheme="majorBidi" w:cstheme="majorBidi"/>
          <w:sz w:val="28"/>
          <w:szCs w:val="28"/>
          <w:lang w:val="en-US"/>
        </w:rPr>
      </w:pPr>
      <w:r>
        <w:rPr>
          <w:rFonts w:asciiTheme="majorBidi" w:eastAsiaTheme="minorEastAsia" w:hAnsiTheme="majorBidi" w:cstheme="majorBidi"/>
          <w:noProof/>
          <w:sz w:val="28"/>
          <w:szCs w:val="28"/>
          <w:lang w:eastAsia="fr-FR"/>
        </w:rPr>
        <w:pict>
          <v:shape id="_x0000_s1062" type="#_x0000_t13" style="position:absolute;left:0;text-align:left;margin-left:59.35pt;margin-top:5.6pt;width:37.6pt;height:7.15pt;z-index:251677696"/>
        </w:pict>
      </w:r>
      <w:r w:rsidR="002B0A07" w:rsidRPr="00CD6E43">
        <w:rPr>
          <w:rFonts w:asciiTheme="majorBidi" w:eastAsiaTheme="minorEastAsia" w:hAnsiTheme="majorBidi" w:cstheme="majorBidi"/>
          <w:sz w:val="28"/>
          <w:szCs w:val="28"/>
          <w:lang w:val="en-US"/>
        </w:rPr>
        <w:t xml:space="preserve">             IP*(50A +1) = 20 – 500A</w:t>
      </w:r>
    </w:p>
    <w:p w:rsidR="004C15BE" w:rsidRPr="00CD6E43" w:rsidRDefault="006B2982" w:rsidP="0003753E">
      <w:pPr>
        <w:pStyle w:val="Paragraphedeliste"/>
        <w:tabs>
          <w:tab w:val="left" w:pos="2289"/>
        </w:tabs>
        <w:spacing w:before="240" w:after="0" w:line="360" w:lineRule="auto"/>
        <w:ind w:left="1155"/>
        <w:rPr>
          <w:rFonts w:asciiTheme="majorBidi" w:eastAsiaTheme="minorEastAsia" w:hAnsiTheme="majorBidi" w:cstheme="majorBidi"/>
          <w:sz w:val="28"/>
          <w:szCs w:val="28"/>
          <w:lang w:val="en-US"/>
        </w:rPr>
      </w:pPr>
      <w:r>
        <w:rPr>
          <w:rFonts w:asciiTheme="majorBidi" w:eastAsiaTheme="minorEastAsia" w:hAnsiTheme="majorBidi" w:cstheme="majorBidi"/>
          <w:noProof/>
          <w:sz w:val="28"/>
          <w:szCs w:val="28"/>
          <w:lang w:eastAsia="fr-FR"/>
        </w:rPr>
        <w:pict>
          <v:shape id="_x0000_s1063" type="#_x0000_t13" style="position:absolute;left:0;text-align:left;margin-left:59.35pt;margin-top:9.35pt;width:37.6pt;height:7.15pt;z-index:251678720"/>
        </w:pict>
      </w:r>
      <w:r w:rsidR="002B0A07" w:rsidRPr="00CD6E43">
        <w:rPr>
          <w:rFonts w:asciiTheme="majorBidi" w:eastAsiaTheme="minorEastAsia" w:hAnsiTheme="majorBidi" w:cstheme="majorBidi"/>
          <w:sz w:val="28"/>
          <w:szCs w:val="28"/>
          <w:lang w:val="en-US"/>
        </w:rPr>
        <w:t xml:space="preserve">            </w:t>
      </w:r>
      <m:oMath>
        <m:r>
          <w:rPr>
            <w:rFonts w:ascii="Cambria Math" w:eastAsiaTheme="minorEastAsia" w:hAnsi="Cambria Math" w:cstheme="majorBidi"/>
            <w:sz w:val="36"/>
            <w:szCs w:val="36"/>
          </w:rPr>
          <m:t>IP</m:t>
        </m:r>
        <m:r>
          <w:rPr>
            <w:rFonts w:ascii="Cambria Math" w:eastAsiaTheme="minorEastAsia" w:hAnsi="Cambria Math" w:cstheme="majorBidi"/>
            <w:sz w:val="36"/>
            <w:szCs w:val="36"/>
            <w:lang w:val="en-US"/>
          </w:rPr>
          <m:t>=</m:t>
        </m:r>
        <m:f>
          <m:fPr>
            <m:ctrlPr>
              <w:rPr>
                <w:rFonts w:ascii="Cambria Math" w:eastAsiaTheme="minorEastAsia" w:hAnsi="Cambria Math" w:cstheme="majorBidi"/>
                <w:i/>
                <w:sz w:val="36"/>
                <w:szCs w:val="36"/>
              </w:rPr>
            </m:ctrlPr>
          </m:fPr>
          <m:num>
            <m:r>
              <w:rPr>
                <w:rFonts w:ascii="Cambria Math" w:eastAsiaTheme="minorEastAsia" w:hAnsi="Cambria Math" w:cstheme="majorBidi"/>
                <w:sz w:val="36"/>
                <w:szCs w:val="36"/>
                <w:lang w:val="en-US"/>
              </w:rPr>
              <m:t>20-500</m:t>
            </m:r>
            <m:r>
              <w:rPr>
                <w:rFonts w:ascii="Cambria Math" w:eastAsiaTheme="minorEastAsia" w:hAnsi="Cambria Math" w:cstheme="majorBidi"/>
                <w:sz w:val="36"/>
                <w:szCs w:val="36"/>
              </w:rPr>
              <m:t>A</m:t>
            </m:r>
          </m:num>
          <m:den>
            <m:r>
              <w:rPr>
                <w:rFonts w:ascii="Cambria Math" w:eastAsiaTheme="minorEastAsia" w:hAnsi="Cambria Math" w:cstheme="majorBidi"/>
                <w:sz w:val="36"/>
                <w:szCs w:val="36"/>
                <w:lang w:val="en-US"/>
              </w:rPr>
              <m:t>50</m:t>
            </m:r>
            <m:r>
              <w:rPr>
                <w:rFonts w:ascii="Cambria Math" w:eastAsiaTheme="minorEastAsia" w:hAnsi="Cambria Math" w:cstheme="majorBidi"/>
                <w:sz w:val="36"/>
                <w:szCs w:val="36"/>
              </w:rPr>
              <m:t>A</m:t>
            </m:r>
            <m:r>
              <w:rPr>
                <w:rFonts w:ascii="Cambria Math" w:eastAsiaTheme="minorEastAsia" w:hAnsi="Cambria Math" w:cstheme="majorBidi"/>
                <w:sz w:val="36"/>
                <w:szCs w:val="36"/>
                <w:lang w:val="en-US"/>
              </w:rPr>
              <m:t>+1</m:t>
            </m:r>
          </m:den>
        </m:f>
      </m:oMath>
      <w:r w:rsidR="002B0A07" w:rsidRPr="00CD6E43">
        <w:rPr>
          <w:rFonts w:asciiTheme="majorBidi" w:eastAsiaTheme="minorEastAsia" w:hAnsiTheme="majorBidi" w:cstheme="majorBidi"/>
          <w:sz w:val="28"/>
          <w:szCs w:val="28"/>
          <w:lang w:val="en-US"/>
        </w:rPr>
        <w:t xml:space="preserve"> </w:t>
      </w:r>
    </w:p>
    <w:p w:rsidR="002554A5" w:rsidRPr="00CD6E43" w:rsidRDefault="002B0A07" w:rsidP="00666BFF">
      <w:pPr>
        <w:tabs>
          <w:tab w:val="left" w:pos="2289"/>
        </w:tabs>
        <w:spacing w:before="240" w:after="0" w:line="360" w:lineRule="auto"/>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 xml:space="preserve">Les </w:t>
      </w:r>
      <w:r w:rsidR="00964E99" w:rsidRPr="00CD6E43">
        <w:rPr>
          <w:rFonts w:asciiTheme="majorBidi" w:eastAsiaTheme="minorEastAsia" w:hAnsiTheme="majorBidi" w:cstheme="majorBidi"/>
          <w:sz w:val="28"/>
          <w:szCs w:val="28"/>
        </w:rPr>
        <w:t>résultats</w:t>
      </w:r>
      <w:r w:rsidRPr="00CD6E43">
        <w:rPr>
          <w:rFonts w:asciiTheme="majorBidi" w:eastAsiaTheme="minorEastAsia" w:hAnsiTheme="majorBidi" w:cstheme="majorBidi"/>
          <w:sz w:val="28"/>
          <w:szCs w:val="28"/>
        </w:rPr>
        <w:t xml:space="preserve"> obtenu</w:t>
      </w:r>
      <w:r w:rsidR="002554A5" w:rsidRPr="00CD6E43">
        <w:rPr>
          <w:rFonts w:asciiTheme="majorBidi" w:eastAsiaTheme="minorEastAsia" w:hAnsiTheme="majorBidi" w:cstheme="majorBidi"/>
          <w:sz w:val="28"/>
          <w:szCs w:val="28"/>
        </w:rPr>
        <w:t xml:space="preserve">s sont </w:t>
      </w:r>
      <w:r w:rsidR="00332E5A" w:rsidRPr="00CD6E43">
        <w:rPr>
          <w:rFonts w:asciiTheme="majorBidi" w:eastAsiaTheme="minorEastAsia" w:hAnsiTheme="majorBidi" w:cstheme="majorBidi"/>
          <w:sz w:val="28"/>
          <w:szCs w:val="28"/>
        </w:rPr>
        <w:t>représentés</w:t>
      </w:r>
      <w:r w:rsidR="002554A5" w:rsidRPr="00CD6E43">
        <w:rPr>
          <w:rFonts w:asciiTheme="majorBidi" w:eastAsiaTheme="minorEastAsia" w:hAnsiTheme="majorBidi" w:cstheme="majorBidi"/>
          <w:sz w:val="28"/>
          <w:szCs w:val="28"/>
        </w:rPr>
        <w:t xml:space="preserve"> ci </w:t>
      </w:r>
      <w:r w:rsidR="00666BFF" w:rsidRPr="00CD6E43">
        <w:rPr>
          <w:rFonts w:asciiTheme="majorBidi" w:eastAsiaTheme="minorEastAsia" w:hAnsiTheme="majorBidi" w:cstheme="majorBidi"/>
          <w:sz w:val="28"/>
          <w:szCs w:val="28"/>
        </w:rPr>
        <w:t>après</w:t>
      </w:r>
      <w:r w:rsidR="002554A5" w:rsidRPr="00CD6E43">
        <w:rPr>
          <w:rFonts w:asciiTheme="majorBidi" w:eastAsiaTheme="minorEastAsia" w:hAnsiTheme="majorBidi" w:cstheme="majorBidi"/>
          <w:sz w:val="28"/>
          <w:szCs w:val="28"/>
        </w:rPr>
        <w:t>:</w:t>
      </w:r>
    </w:p>
    <w:p w:rsidR="00BE0F44" w:rsidRPr="00CD6E43" w:rsidRDefault="00BE0F44" w:rsidP="0008666D">
      <w:pPr>
        <w:tabs>
          <w:tab w:val="left" w:pos="2289"/>
        </w:tabs>
        <w:spacing w:before="240" w:after="0" w:line="360" w:lineRule="auto"/>
        <w:ind w:right="-142"/>
        <w:jc w:val="center"/>
        <w:rPr>
          <w:rFonts w:ascii="Times New Roman" w:eastAsia="Times New Roman" w:hAnsi="Times New Roman" w:cs="Times New Roman"/>
          <w:sz w:val="26"/>
          <w:szCs w:val="26"/>
          <w:lang w:eastAsia="fr-FR"/>
        </w:rPr>
      </w:pPr>
      <w:r w:rsidRPr="00CD6E43">
        <w:rPr>
          <w:rFonts w:ascii="Times New Roman" w:eastAsia="Times New Roman" w:hAnsi="Times New Roman" w:cs="Times New Roman"/>
          <w:sz w:val="26"/>
          <w:szCs w:val="26"/>
          <w:lang w:eastAsia="fr-FR"/>
        </w:rPr>
        <w:t>Tableau </w:t>
      </w:r>
      <w:r w:rsidR="0008666D">
        <w:rPr>
          <w:rFonts w:asciiTheme="majorBidi" w:hAnsiTheme="majorBidi" w:cstheme="majorBidi"/>
          <w:sz w:val="26"/>
          <w:szCs w:val="26"/>
        </w:rPr>
        <w:t>VI.16</w:t>
      </w:r>
      <w:r w:rsidR="0008666D" w:rsidRPr="00CD6E43">
        <w:rPr>
          <w:rFonts w:asciiTheme="majorBidi" w:hAnsiTheme="majorBidi" w:cstheme="majorBidi"/>
          <w:sz w:val="26"/>
          <w:szCs w:val="26"/>
        </w:rPr>
        <w:t> </w:t>
      </w:r>
      <w:r w:rsidRPr="00CD6E43">
        <w:rPr>
          <w:rFonts w:ascii="Times New Roman" w:eastAsia="Times New Roman" w:hAnsi="Times New Roman" w:cs="Times New Roman"/>
          <w:sz w:val="26"/>
          <w:szCs w:val="26"/>
          <w:lang w:eastAsia="fr-FR"/>
        </w:rPr>
        <w:t xml:space="preserve">: </w:t>
      </w:r>
      <w:r w:rsidR="00767D82" w:rsidRPr="00CD6E43">
        <w:rPr>
          <w:rFonts w:ascii="Times New Roman" w:eastAsia="Times New Roman" w:hAnsi="Times New Roman" w:cs="Times New Roman"/>
          <w:sz w:val="26"/>
          <w:szCs w:val="26"/>
          <w:lang w:eastAsia="fr-FR"/>
        </w:rPr>
        <w:t>R</w:t>
      </w:r>
      <w:r w:rsidRPr="00CD6E43">
        <w:rPr>
          <w:rFonts w:ascii="Times New Roman" w:eastAsia="Times New Roman" w:hAnsi="Times New Roman" w:cs="Times New Roman"/>
          <w:sz w:val="26"/>
          <w:szCs w:val="26"/>
          <w:lang w:eastAsia="fr-FR"/>
        </w:rPr>
        <w:t>ésultats de calcul de l’indice de pénétrabilité pour le bitume caoutchouc.</w:t>
      </w:r>
    </w:p>
    <w:tbl>
      <w:tblPr>
        <w:tblStyle w:val="Grilledutableau"/>
        <w:tblW w:w="0" w:type="auto"/>
        <w:jc w:val="center"/>
        <w:tblInd w:w="1101" w:type="dxa"/>
        <w:tblLook w:val="04A0"/>
      </w:tblPr>
      <w:tblGrid>
        <w:gridCol w:w="1560"/>
        <w:gridCol w:w="1546"/>
        <w:gridCol w:w="1361"/>
      </w:tblGrid>
      <w:tr w:rsidR="00964E99" w:rsidRPr="00CD6E43" w:rsidTr="00BE0F44">
        <w:trPr>
          <w:jc w:val="center"/>
        </w:trPr>
        <w:tc>
          <w:tcPr>
            <w:tcW w:w="1560" w:type="dxa"/>
          </w:tcPr>
          <w:p w:rsidR="00964E99" w:rsidRPr="00CD6E43" w:rsidRDefault="00964E99" w:rsidP="00BE0F44">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 caou</w:t>
            </w:r>
          </w:p>
        </w:tc>
        <w:tc>
          <w:tcPr>
            <w:tcW w:w="1546" w:type="dxa"/>
          </w:tcPr>
          <w:p w:rsidR="00964E99" w:rsidRPr="00CD6E43" w:rsidRDefault="00964E99" w:rsidP="00BE0F44">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A</w:t>
            </w:r>
          </w:p>
        </w:tc>
        <w:tc>
          <w:tcPr>
            <w:tcW w:w="1361" w:type="dxa"/>
          </w:tcPr>
          <w:p w:rsidR="00964E99" w:rsidRPr="00CD6E43" w:rsidRDefault="00964E99" w:rsidP="00BE0F44">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IP</w:t>
            </w:r>
          </w:p>
        </w:tc>
      </w:tr>
      <w:tr w:rsidR="00E62234" w:rsidRPr="00CD6E43" w:rsidTr="00BE0F44">
        <w:trPr>
          <w:jc w:val="center"/>
        </w:trPr>
        <w:tc>
          <w:tcPr>
            <w:tcW w:w="1560" w:type="dxa"/>
          </w:tcPr>
          <w:p w:rsidR="00E62234" w:rsidRPr="00CD6E43" w:rsidRDefault="00E62234" w:rsidP="00BE0F44">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0</w:t>
            </w:r>
          </w:p>
        </w:tc>
        <w:tc>
          <w:tcPr>
            <w:tcW w:w="1546" w:type="dxa"/>
            <w:vAlign w:val="bottom"/>
          </w:tcPr>
          <w:p w:rsidR="00E62234" w:rsidRPr="00CD6E43" w:rsidRDefault="00E62234" w:rsidP="00BE0F44">
            <w:pPr>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0.04596</w:t>
            </w:r>
          </w:p>
        </w:tc>
        <w:tc>
          <w:tcPr>
            <w:tcW w:w="1361" w:type="dxa"/>
            <w:vAlign w:val="bottom"/>
          </w:tcPr>
          <w:p w:rsidR="00E62234" w:rsidRPr="00CD6E43" w:rsidRDefault="00E62234" w:rsidP="00BE0F44">
            <w:pPr>
              <w:spacing w:line="360" w:lineRule="auto"/>
              <w:jc w:val="center"/>
              <w:rPr>
                <w:rFonts w:asciiTheme="majorBidi" w:hAnsiTheme="majorBidi" w:cstheme="majorBidi"/>
                <w:sz w:val="28"/>
                <w:szCs w:val="28"/>
              </w:rPr>
            </w:pPr>
            <w:r w:rsidRPr="00CD6E43">
              <w:rPr>
                <w:rFonts w:asciiTheme="majorBidi" w:hAnsiTheme="majorBidi" w:cstheme="majorBidi"/>
                <w:sz w:val="28"/>
                <w:szCs w:val="28"/>
              </w:rPr>
              <w:t>-0.9005</w:t>
            </w:r>
          </w:p>
        </w:tc>
      </w:tr>
      <w:tr w:rsidR="00E62234" w:rsidRPr="00CD6E43" w:rsidTr="00BE0F44">
        <w:trPr>
          <w:jc w:val="center"/>
        </w:trPr>
        <w:tc>
          <w:tcPr>
            <w:tcW w:w="1560" w:type="dxa"/>
          </w:tcPr>
          <w:p w:rsidR="00E62234" w:rsidRPr="00CD6E43" w:rsidRDefault="00E62234" w:rsidP="00BE0F44">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3</w:t>
            </w:r>
          </w:p>
        </w:tc>
        <w:tc>
          <w:tcPr>
            <w:tcW w:w="1546" w:type="dxa"/>
            <w:vAlign w:val="bottom"/>
          </w:tcPr>
          <w:p w:rsidR="00E62234" w:rsidRPr="00CD6E43" w:rsidRDefault="00E62234" w:rsidP="00BE0F44">
            <w:pPr>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0.0436</w:t>
            </w:r>
          </w:p>
        </w:tc>
        <w:tc>
          <w:tcPr>
            <w:tcW w:w="1361" w:type="dxa"/>
            <w:vAlign w:val="bottom"/>
          </w:tcPr>
          <w:p w:rsidR="00E62234" w:rsidRPr="00CD6E43" w:rsidRDefault="00E62234" w:rsidP="00BE0F44">
            <w:pPr>
              <w:spacing w:line="360" w:lineRule="auto"/>
              <w:jc w:val="center"/>
              <w:rPr>
                <w:rFonts w:asciiTheme="majorBidi" w:hAnsiTheme="majorBidi" w:cstheme="majorBidi"/>
                <w:sz w:val="28"/>
                <w:szCs w:val="28"/>
              </w:rPr>
            </w:pPr>
            <w:r w:rsidRPr="00CD6E43">
              <w:rPr>
                <w:rFonts w:asciiTheme="majorBidi" w:hAnsiTheme="majorBidi" w:cstheme="majorBidi"/>
                <w:sz w:val="28"/>
                <w:szCs w:val="28"/>
              </w:rPr>
              <w:t>-0.5787</w:t>
            </w:r>
          </w:p>
        </w:tc>
      </w:tr>
      <w:tr w:rsidR="00E62234" w:rsidRPr="00CD6E43" w:rsidTr="00BE0F44">
        <w:trPr>
          <w:jc w:val="center"/>
        </w:trPr>
        <w:tc>
          <w:tcPr>
            <w:tcW w:w="1560" w:type="dxa"/>
          </w:tcPr>
          <w:p w:rsidR="00E62234" w:rsidRPr="00CD6E43" w:rsidRDefault="00E62234" w:rsidP="00BE0F44">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5</w:t>
            </w:r>
          </w:p>
        </w:tc>
        <w:tc>
          <w:tcPr>
            <w:tcW w:w="1546" w:type="dxa"/>
            <w:vAlign w:val="bottom"/>
          </w:tcPr>
          <w:p w:rsidR="00E62234" w:rsidRPr="00CD6E43" w:rsidRDefault="00E62234" w:rsidP="00BE0F44">
            <w:pPr>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0.0432</w:t>
            </w:r>
          </w:p>
        </w:tc>
        <w:tc>
          <w:tcPr>
            <w:tcW w:w="1361" w:type="dxa"/>
            <w:vAlign w:val="bottom"/>
          </w:tcPr>
          <w:p w:rsidR="00E62234" w:rsidRPr="00CD6E43" w:rsidRDefault="00E62234" w:rsidP="00BE0F44">
            <w:pPr>
              <w:spacing w:line="360" w:lineRule="auto"/>
              <w:jc w:val="center"/>
              <w:rPr>
                <w:rFonts w:asciiTheme="majorBidi" w:hAnsiTheme="majorBidi" w:cstheme="majorBidi"/>
                <w:sz w:val="28"/>
                <w:szCs w:val="28"/>
              </w:rPr>
            </w:pPr>
            <w:r w:rsidRPr="00CD6E43">
              <w:rPr>
                <w:rFonts w:asciiTheme="majorBidi" w:hAnsiTheme="majorBidi" w:cstheme="majorBidi"/>
                <w:sz w:val="28"/>
                <w:szCs w:val="28"/>
              </w:rPr>
              <w:t>-0.5080</w:t>
            </w:r>
          </w:p>
        </w:tc>
      </w:tr>
      <w:tr w:rsidR="00E62234" w:rsidRPr="00CD6E43" w:rsidTr="00BE0F44">
        <w:trPr>
          <w:jc w:val="center"/>
        </w:trPr>
        <w:tc>
          <w:tcPr>
            <w:tcW w:w="1560" w:type="dxa"/>
          </w:tcPr>
          <w:p w:rsidR="00E62234" w:rsidRPr="00CD6E43" w:rsidRDefault="00E62234" w:rsidP="00BE0F44">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7</w:t>
            </w:r>
          </w:p>
        </w:tc>
        <w:tc>
          <w:tcPr>
            <w:tcW w:w="1546" w:type="dxa"/>
            <w:vAlign w:val="bottom"/>
          </w:tcPr>
          <w:p w:rsidR="00E62234" w:rsidRPr="00CD6E43" w:rsidRDefault="00E62234" w:rsidP="00BE0F44">
            <w:pPr>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0.0430</w:t>
            </w:r>
          </w:p>
        </w:tc>
        <w:tc>
          <w:tcPr>
            <w:tcW w:w="1361" w:type="dxa"/>
            <w:vAlign w:val="bottom"/>
          </w:tcPr>
          <w:p w:rsidR="00E62234" w:rsidRPr="00CD6E43" w:rsidRDefault="00E62234" w:rsidP="00BE0F44">
            <w:pPr>
              <w:spacing w:line="360" w:lineRule="auto"/>
              <w:jc w:val="center"/>
              <w:rPr>
                <w:rFonts w:asciiTheme="majorBidi" w:hAnsiTheme="majorBidi" w:cstheme="majorBidi"/>
                <w:sz w:val="28"/>
                <w:szCs w:val="28"/>
              </w:rPr>
            </w:pPr>
            <w:r w:rsidRPr="00CD6E43">
              <w:rPr>
                <w:rFonts w:asciiTheme="majorBidi" w:hAnsiTheme="majorBidi" w:cstheme="majorBidi"/>
                <w:sz w:val="28"/>
                <w:szCs w:val="28"/>
              </w:rPr>
              <w:t>-0.4768</w:t>
            </w:r>
          </w:p>
        </w:tc>
      </w:tr>
      <w:tr w:rsidR="00E62234" w:rsidRPr="00CD6E43" w:rsidTr="00BE0F44">
        <w:trPr>
          <w:jc w:val="center"/>
        </w:trPr>
        <w:tc>
          <w:tcPr>
            <w:tcW w:w="1560" w:type="dxa"/>
          </w:tcPr>
          <w:p w:rsidR="00E62234" w:rsidRPr="00CD6E43" w:rsidRDefault="00E62234" w:rsidP="00BE0F44">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10</w:t>
            </w:r>
          </w:p>
        </w:tc>
        <w:tc>
          <w:tcPr>
            <w:tcW w:w="1546" w:type="dxa"/>
            <w:vAlign w:val="bottom"/>
          </w:tcPr>
          <w:p w:rsidR="00E62234" w:rsidRPr="00CD6E43" w:rsidRDefault="00E62234" w:rsidP="00BE0F44">
            <w:pPr>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0.0410</w:t>
            </w:r>
          </w:p>
        </w:tc>
        <w:tc>
          <w:tcPr>
            <w:tcW w:w="1361" w:type="dxa"/>
            <w:vAlign w:val="bottom"/>
          </w:tcPr>
          <w:p w:rsidR="00E62234" w:rsidRPr="00CD6E43" w:rsidRDefault="00E62234" w:rsidP="00BE0F44">
            <w:pPr>
              <w:spacing w:line="360" w:lineRule="auto"/>
              <w:jc w:val="center"/>
              <w:rPr>
                <w:rFonts w:asciiTheme="majorBidi" w:hAnsiTheme="majorBidi" w:cstheme="majorBidi"/>
                <w:sz w:val="28"/>
                <w:szCs w:val="28"/>
              </w:rPr>
            </w:pPr>
            <w:r w:rsidRPr="00CD6E43">
              <w:rPr>
                <w:rFonts w:asciiTheme="majorBidi" w:hAnsiTheme="majorBidi" w:cstheme="majorBidi"/>
                <w:sz w:val="28"/>
                <w:szCs w:val="28"/>
              </w:rPr>
              <w:t>-0.1752</w:t>
            </w:r>
          </w:p>
        </w:tc>
      </w:tr>
    </w:tbl>
    <w:p w:rsidR="00332E5A" w:rsidRPr="00CD6E43" w:rsidRDefault="00964E99" w:rsidP="00E62234">
      <w:pPr>
        <w:tabs>
          <w:tab w:val="left" w:pos="2289"/>
        </w:tabs>
        <w:spacing w:after="0" w:line="360" w:lineRule="auto"/>
        <w:ind w:right="-142"/>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 xml:space="preserve"> </w:t>
      </w:r>
      <w:r w:rsidR="002B0A07" w:rsidRPr="00CD6E43">
        <w:rPr>
          <w:rFonts w:asciiTheme="majorBidi" w:eastAsiaTheme="minorEastAsia" w:hAnsiTheme="majorBidi" w:cstheme="majorBidi"/>
          <w:sz w:val="28"/>
          <w:szCs w:val="28"/>
        </w:rPr>
        <w:t xml:space="preserve"> </w:t>
      </w:r>
    </w:p>
    <w:p w:rsidR="00C2011A" w:rsidRPr="00CD6E43" w:rsidRDefault="00BE0F44" w:rsidP="0008666D">
      <w:pPr>
        <w:tabs>
          <w:tab w:val="left" w:pos="2289"/>
        </w:tabs>
        <w:spacing w:before="240" w:after="0" w:line="360" w:lineRule="auto"/>
        <w:ind w:right="-142"/>
        <w:jc w:val="center"/>
        <w:rPr>
          <w:rFonts w:asciiTheme="majorBidi" w:eastAsiaTheme="minorEastAsia" w:hAnsiTheme="majorBidi" w:cstheme="majorBidi"/>
          <w:sz w:val="28"/>
          <w:szCs w:val="28"/>
        </w:rPr>
      </w:pPr>
      <w:r w:rsidRPr="00CD6E43">
        <w:rPr>
          <w:rFonts w:ascii="Times New Roman" w:eastAsia="Times New Roman" w:hAnsi="Times New Roman" w:cs="Times New Roman"/>
          <w:sz w:val="26"/>
          <w:szCs w:val="26"/>
          <w:lang w:eastAsia="fr-FR"/>
        </w:rPr>
        <w:t>Tableau </w:t>
      </w:r>
      <w:r w:rsidR="0008666D">
        <w:rPr>
          <w:rFonts w:asciiTheme="majorBidi" w:hAnsiTheme="majorBidi" w:cstheme="majorBidi"/>
          <w:sz w:val="26"/>
          <w:szCs w:val="26"/>
        </w:rPr>
        <w:t>VI.17</w:t>
      </w:r>
      <w:r w:rsidR="00767D82" w:rsidRPr="00CD6E43">
        <w:rPr>
          <w:rFonts w:asciiTheme="majorBidi" w:hAnsiTheme="majorBidi" w:cstheme="majorBidi"/>
          <w:sz w:val="26"/>
          <w:szCs w:val="26"/>
        </w:rPr>
        <w:t> </w:t>
      </w:r>
      <w:r w:rsidR="00767D82" w:rsidRPr="00CD6E43">
        <w:rPr>
          <w:rFonts w:ascii="Times New Roman" w:eastAsia="Times New Roman" w:hAnsi="Times New Roman" w:cs="Times New Roman"/>
          <w:sz w:val="26"/>
          <w:szCs w:val="26"/>
          <w:lang w:eastAsia="fr-FR"/>
        </w:rPr>
        <w:t>:</w:t>
      </w:r>
      <w:r w:rsidRPr="00CD6E43">
        <w:rPr>
          <w:rFonts w:ascii="Times New Roman" w:eastAsia="Times New Roman" w:hAnsi="Times New Roman" w:cs="Times New Roman"/>
          <w:sz w:val="26"/>
          <w:szCs w:val="26"/>
          <w:lang w:eastAsia="fr-FR"/>
        </w:rPr>
        <w:t xml:space="preserve"> </w:t>
      </w:r>
      <w:r w:rsidR="00767D82" w:rsidRPr="00CD6E43">
        <w:rPr>
          <w:rFonts w:ascii="Times New Roman" w:eastAsia="Times New Roman" w:hAnsi="Times New Roman" w:cs="Times New Roman"/>
          <w:sz w:val="26"/>
          <w:szCs w:val="26"/>
          <w:lang w:eastAsia="fr-FR"/>
        </w:rPr>
        <w:t xml:space="preserve">Résultats </w:t>
      </w:r>
      <w:r w:rsidRPr="00CD6E43">
        <w:rPr>
          <w:rFonts w:ascii="Times New Roman" w:eastAsia="Times New Roman" w:hAnsi="Times New Roman" w:cs="Times New Roman"/>
          <w:sz w:val="26"/>
          <w:szCs w:val="26"/>
          <w:lang w:eastAsia="fr-FR"/>
        </w:rPr>
        <w:t>de calcul de l’indice de pénétrabilité pour le bitume polyéthylène.</w:t>
      </w:r>
    </w:p>
    <w:tbl>
      <w:tblPr>
        <w:tblStyle w:val="Grilledutableau"/>
        <w:tblpPr w:leftFromText="141" w:rightFromText="141" w:vertAnchor="text" w:horzAnchor="margin" w:tblpXSpec="center" w:tblpY="208"/>
        <w:tblW w:w="0" w:type="auto"/>
        <w:tblLook w:val="04A0"/>
      </w:tblPr>
      <w:tblGrid>
        <w:gridCol w:w="1384"/>
        <w:gridCol w:w="1134"/>
        <w:gridCol w:w="2127"/>
      </w:tblGrid>
      <w:tr w:rsidR="00C2011A" w:rsidRPr="00CD6E43" w:rsidTr="00C2011A">
        <w:tc>
          <w:tcPr>
            <w:tcW w:w="1384" w:type="dxa"/>
          </w:tcPr>
          <w:p w:rsidR="00C2011A" w:rsidRPr="00CD6E43" w:rsidRDefault="00C2011A" w:rsidP="003872BD">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 PE</w:t>
            </w:r>
          </w:p>
        </w:tc>
        <w:tc>
          <w:tcPr>
            <w:tcW w:w="1134" w:type="dxa"/>
          </w:tcPr>
          <w:p w:rsidR="00C2011A" w:rsidRPr="00CD6E43" w:rsidRDefault="00C2011A" w:rsidP="00BE0F44">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A</w:t>
            </w:r>
          </w:p>
        </w:tc>
        <w:tc>
          <w:tcPr>
            <w:tcW w:w="2127" w:type="dxa"/>
          </w:tcPr>
          <w:p w:rsidR="00C2011A" w:rsidRPr="00CD6E43" w:rsidRDefault="00C2011A" w:rsidP="00BE0F44">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IP</w:t>
            </w:r>
          </w:p>
        </w:tc>
      </w:tr>
      <w:tr w:rsidR="00804477" w:rsidRPr="00CD6E43" w:rsidTr="00C2011A">
        <w:tc>
          <w:tcPr>
            <w:tcW w:w="1384" w:type="dxa"/>
          </w:tcPr>
          <w:p w:rsidR="00804477" w:rsidRPr="00CD6E43" w:rsidRDefault="00804477" w:rsidP="00BE0F44">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10</w:t>
            </w:r>
          </w:p>
        </w:tc>
        <w:tc>
          <w:tcPr>
            <w:tcW w:w="1134" w:type="dxa"/>
            <w:vAlign w:val="bottom"/>
          </w:tcPr>
          <w:p w:rsidR="00804477" w:rsidRPr="00CD6E43" w:rsidRDefault="00804477" w:rsidP="00BE0F44">
            <w:pPr>
              <w:spacing w:line="360" w:lineRule="auto"/>
              <w:jc w:val="center"/>
              <w:rPr>
                <w:rFonts w:asciiTheme="majorBidi" w:hAnsiTheme="majorBidi" w:cstheme="majorBidi"/>
                <w:sz w:val="28"/>
                <w:szCs w:val="28"/>
              </w:rPr>
            </w:pPr>
            <w:r w:rsidRPr="00CD6E43">
              <w:rPr>
                <w:rFonts w:asciiTheme="majorBidi" w:hAnsiTheme="majorBidi" w:cstheme="majorBidi"/>
                <w:sz w:val="28"/>
                <w:szCs w:val="28"/>
              </w:rPr>
              <w:t>0.0709</w:t>
            </w:r>
          </w:p>
        </w:tc>
        <w:tc>
          <w:tcPr>
            <w:tcW w:w="2127" w:type="dxa"/>
            <w:vAlign w:val="bottom"/>
          </w:tcPr>
          <w:p w:rsidR="00804477" w:rsidRPr="00CD6E43" w:rsidRDefault="00804477" w:rsidP="00BE0F44">
            <w:pPr>
              <w:spacing w:line="360" w:lineRule="auto"/>
              <w:jc w:val="center"/>
              <w:rPr>
                <w:rFonts w:asciiTheme="majorBidi" w:hAnsiTheme="majorBidi" w:cstheme="majorBidi"/>
                <w:sz w:val="28"/>
                <w:szCs w:val="28"/>
              </w:rPr>
            </w:pPr>
            <w:r w:rsidRPr="00CD6E43">
              <w:rPr>
                <w:rFonts w:asciiTheme="majorBidi" w:hAnsiTheme="majorBidi" w:cstheme="majorBidi"/>
                <w:sz w:val="28"/>
                <w:szCs w:val="28"/>
              </w:rPr>
              <w:t>-3.4012</w:t>
            </w:r>
          </w:p>
        </w:tc>
      </w:tr>
      <w:tr w:rsidR="00804477" w:rsidRPr="00CD6E43" w:rsidTr="00C2011A">
        <w:tc>
          <w:tcPr>
            <w:tcW w:w="1384" w:type="dxa"/>
          </w:tcPr>
          <w:p w:rsidR="00804477" w:rsidRPr="00CD6E43" w:rsidRDefault="00804477" w:rsidP="00BE0F44">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20</w:t>
            </w:r>
          </w:p>
        </w:tc>
        <w:tc>
          <w:tcPr>
            <w:tcW w:w="1134" w:type="dxa"/>
            <w:vAlign w:val="bottom"/>
          </w:tcPr>
          <w:p w:rsidR="00804477" w:rsidRPr="00CD6E43" w:rsidRDefault="00804477" w:rsidP="00BE0F44">
            <w:pPr>
              <w:spacing w:line="360" w:lineRule="auto"/>
              <w:jc w:val="center"/>
              <w:rPr>
                <w:rFonts w:asciiTheme="majorBidi" w:hAnsiTheme="majorBidi" w:cstheme="majorBidi"/>
                <w:sz w:val="28"/>
                <w:szCs w:val="28"/>
              </w:rPr>
            </w:pPr>
            <w:r w:rsidRPr="00CD6E43">
              <w:rPr>
                <w:rFonts w:asciiTheme="majorBidi" w:hAnsiTheme="majorBidi" w:cstheme="majorBidi"/>
                <w:sz w:val="28"/>
                <w:szCs w:val="28"/>
              </w:rPr>
              <w:t>0.0344</w:t>
            </w:r>
          </w:p>
        </w:tc>
        <w:tc>
          <w:tcPr>
            <w:tcW w:w="2127" w:type="dxa"/>
            <w:vAlign w:val="bottom"/>
          </w:tcPr>
          <w:p w:rsidR="00804477" w:rsidRPr="00CD6E43" w:rsidRDefault="00804477" w:rsidP="00BE0F44">
            <w:pPr>
              <w:spacing w:line="360" w:lineRule="auto"/>
              <w:jc w:val="center"/>
              <w:rPr>
                <w:rFonts w:asciiTheme="majorBidi" w:hAnsiTheme="majorBidi" w:cstheme="majorBidi"/>
                <w:sz w:val="28"/>
                <w:szCs w:val="28"/>
              </w:rPr>
            </w:pPr>
            <w:r w:rsidRPr="00CD6E43">
              <w:rPr>
                <w:rFonts w:asciiTheme="majorBidi" w:hAnsiTheme="majorBidi" w:cstheme="majorBidi"/>
                <w:sz w:val="28"/>
                <w:szCs w:val="28"/>
              </w:rPr>
              <w:t>1.0228</w:t>
            </w:r>
          </w:p>
        </w:tc>
      </w:tr>
      <w:tr w:rsidR="00804477" w:rsidRPr="00CD6E43" w:rsidTr="00C2011A">
        <w:tc>
          <w:tcPr>
            <w:tcW w:w="1384" w:type="dxa"/>
          </w:tcPr>
          <w:p w:rsidR="00804477" w:rsidRPr="00CD6E43" w:rsidRDefault="00804477" w:rsidP="00BE0F44">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40</w:t>
            </w:r>
          </w:p>
        </w:tc>
        <w:tc>
          <w:tcPr>
            <w:tcW w:w="1134" w:type="dxa"/>
            <w:vAlign w:val="bottom"/>
          </w:tcPr>
          <w:p w:rsidR="00804477" w:rsidRPr="00CD6E43" w:rsidRDefault="00804477" w:rsidP="00BE0F44">
            <w:pPr>
              <w:spacing w:line="360" w:lineRule="auto"/>
              <w:jc w:val="center"/>
              <w:rPr>
                <w:rFonts w:asciiTheme="majorBidi" w:hAnsiTheme="majorBidi" w:cstheme="majorBidi"/>
                <w:sz w:val="28"/>
                <w:szCs w:val="28"/>
              </w:rPr>
            </w:pPr>
            <w:r w:rsidRPr="00CD6E43">
              <w:rPr>
                <w:rFonts w:asciiTheme="majorBidi" w:hAnsiTheme="majorBidi" w:cstheme="majorBidi"/>
                <w:sz w:val="28"/>
                <w:szCs w:val="28"/>
              </w:rPr>
              <w:t>0.0241</w:t>
            </w:r>
          </w:p>
        </w:tc>
        <w:tc>
          <w:tcPr>
            <w:tcW w:w="2127" w:type="dxa"/>
            <w:vAlign w:val="bottom"/>
          </w:tcPr>
          <w:p w:rsidR="00804477" w:rsidRPr="00CD6E43" w:rsidRDefault="00804477" w:rsidP="00BE0F44">
            <w:pPr>
              <w:spacing w:line="360" w:lineRule="auto"/>
              <w:jc w:val="center"/>
              <w:rPr>
                <w:rFonts w:asciiTheme="majorBidi" w:hAnsiTheme="majorBidi" w:cstheme="majorBidi"/>
                <w:sz w:val="28"/>
                <w:szCs w:val="28"/>
              </w:rPr>
            </w:pPr>
            <w:r w:rsidRPr="00CD6E43">
              <w:rPr>
                <w:rFonts w:asciiTheme="majorBidi" w:hAnsiTheme="majorBidi" w:cstheme="majorBidi"/>
                <w:sz w:val="28"/>
                <w:szCs w:val="28"/>
              </w:rPr>
              <w:t>3.5972</w:t>
            </w:r>
          </w:p>
        </w:tc>
      </w:tr>
      <w:tr w:rsidR="00804477" w:rsidRPr="00CD6E43" w:rsidTr="00C2011A">
        <w:tc>
          <w:tcPr>
            <w:tcW w:w="1384" w:type="dxa"/>
          </w:tcPr>
          <w:p w:rsidR="00804477" w:rsidRPr="00CD6E43" w:rsidRDefault="00804477" w:rsidP="00BE0F44">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60</w:t>
            </w:r>
          </w:p>
        </w:tc>
        <w:tc>
          <w:tcPr>
            <w:tcW w:w="1134" w:type="dxa"/>
            <w:vAlign w:val="bottom"/>
          </w:tcPr>
          <w:p w:rsidR="00804477" w:rsidRPr="00CD6E43" w:rsidRDefault="00804477" w:rsidP="00BE0F44">
            <w:pPr>
              <w:spacing w:line="360" w:lineRule="auto"/>
              <w:jc w:val="center"/>
              <w:rPr>
                <w:rFonts w:asciiTheme="majorBidi" w:hAnsiTheme="majorBidi" w:cstheme="majorBidi"/>
                <w:sz w:val="28"/>
                <w:szCs w:val="28"/>
              </w:rPr>
            </w:pPr>
            <w:r w:rsidRPr="00CD6E43">
              <w:rPr>
                <w:rFonts w:asciiTheme="majorBidi" w:hAnsiTheme="majorBidi" w:cstheme="majorBidi"/>
                <w:sz w:val="28"/>
                <w:szCs w:val="28"/>
              </w:rPr>
              <w:t>0.0117</w:t>
            </w:r>
          </w:p>
        </w:tc>
        <w:tc>
          <w:tcPr>
            <w:tcW w:w="2127" w:type="dxa"/>
            <w:vAlign w:val="bottom"/>
          </w:tcPr>
          <w:p w:rsidR="00804477" w:rsidRPr="00CD6E43" w:rsidRDefault="00804477" w:rsidP="00BE0F44">
            <w:pPr>
              <w:spacing w:line="360" w:lineRule="auto"/>
              <w:jc w:val="center"/>
              <w:rPr>
                <w:rFonts w:asciiTheme="majorBidi" w:hAnsiTheme="majorBidi" w:cstheme="majorBidi"/>
                <w:sz w:val="28"/>
                <w:szCs w:val="28"/>
              </w:rPr>
            </w:pPr>
            <w:r w:rsidRPr="00CD6E43">
              <w:rPr>
                <w:rFonts w:asciiTheme="majorBidi" w:hAnsiTheme="majorBidi" w:cstheme="majorBidi"/>
                <w:sz w:val="28"/>
                <w:szCs w:val="28"/>
              </w:rPr>
              <w:t>8.8986</w:t>
            </w:r>
          </w:p>
        </w:tc>
      </w:tr>
      <w:tr w:rsidR="00804477" w:rsidRPr="00CD6E43" w:rsidTr="00C2011A">
        <w:tc>
          <w:tcPr>
            <w:tcW w:w="1384" w:type="dxa"/>
          </w:tcPr>
          <w:p w:rsidR="00804477" w:rsidRPr="00CD6E43" w:rsidRDefault="00804477" w:rsidP="00BE0F44">
            <w:pPr>
              <w:tabs>
                <w:tab w:val="left" w:pos="2289"/>
              </w:tabs>
              <w:spacing w:line="360" w:lineRule="auto"/>
              <w:jc w:val="center"/>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70</w:t>
            </w:r>
          </w:p>
        </w:tc>
        <w:tc>
          <w:tcPr>
            <w:tcW w:w="1134" w:type="dxa"/>
            <w:vAlign w:val="bottom"/>
          </w:tcPr>
          <w:p w:rsidR="00804477" w:rsidRPr="00CD6E43" w:rsidRDefault="00804477" w:rsidP="00BE0F44">
            <w:pPr>
              <w:spacing w:line="360" w:lineRule="auto"/>
              <w:jc w:val="center"/>
              <w:rPr>
                <w:rFonts w:asciiTheme="majorBidi" w:hAnsiTheme="majorBidi" w:cstheme="majorBidi"/>
                <w:sz w:val="28"/>
                <w:szCs w:val="28"/>
              </w:rPr>
            </w:pPr>
            <w:r w:rsidRPr="00CD6E43">
              <w:rPr>
                <w:rFonts w:asciiTheme="majorBidi" w:hAnsiTheme="majorBidi" w:cstheme="majorBidi"/>
                <w:sz w:val="28"/>
                <w:szCs w:val="28"/>
              </w:rPr>
              <w:t>0.0117</w:t>
            </w:r>
          </w:p>
        </w:tc>
        <w:tc>
          <w:tcPr>
            <w:tcW w:w="2127" w:type="dxa"/>
            <w:vAlign w:val="bottom"/>
          </w:tcPr>
          <w:p w:rsidR="00804477" w:rsidRPr="00CD6E43" w:rsidRDefault="00804477" w:rsidP="00BE0F44">
            <w:pPr>
              <w:spacing w:line="360" w:lineRule="auto"/>
              <w:jc w:val="center"/>
              <w:rPr>
                <w:rFonts w:asciiTheme="majorBidi" w:hAnsiTheme="majorBidi" w:cstheme="majorBidi"/>
                <w:sz w:val="28"/>
                <w:szCs w:val="28"/>
              </w:rPr>
            </w:pPr>
            <w:r w:rsidRPr="00CD6E43">
              <w:rPr>
                <w:rFonts w:asciiTheme="majorBidi" w:hAnsiTheme="majorBidi" w:cstheme="majorBidi"/>
                <w:sz w:val="28"/>
                <w:szCs w:val="28"/>
              </w:rPr>
              <w:t>8.8917</w:t>
            </w:r>
          </w:p>
        </w:tc>
      </w:tr>
    </w:tbl>
    <w:p w:rsidR="00C2011A" w:rsidRPr="00CD6E43" w:rsidRDefault="00C2011A" w:rsidP="0003753E">
      <w:pPr>
        <w:tabs>
          <w:tab w:val="left" w:pos="2289"/>
        </w:tabs>
        <w:spacing w:after="0" w:line="360" w:lineRule="auto"/>
        <w:ind w:right="-142"/>
        <w:rPr>
          <w:rFonts w:asciiTheme="majorBidi" w:eastAsiaTheme="minorEastAsia" w:hAnsiTheme="majorBidi" w:cstheme="majorBidi"/>
          <w:sz w:val="28"/>
          <w:szCs w:val="28"/>
        </w:rPr>
      </w:pPr>
    </w:p>
    <w:p w:rsidR="00C2011A" w:rsidRPr="00CD6E43" w:rsidRDefault="00C2011A" w:rsidP="0003753E">
      <w:pPr>
        <w:tabs>
          <w:tab w:val="left" w:pos="2289"/>
        </w:tabs>
        <w:spacing w:before="240" w:after="0" w:line="360" w:lineRule="auto"/>
        <w:ind w:right="-142"/>
        <w:rPr>
          <w:rFonts w:asciiTheme="majorBidi" w:eastAsiaTheme="minorEastAsia" w:hAnsiTheme="majorBidi" w:cstheme="majorBidi"/>
          <w:sz w:val="28"/>
          <w:szCs w:val="28"/>
        </w:rPr>
      </w:pPr>
    </w:p>
    <w:p w:rsidR="00C2011A" w:rsidRPr="00CD6E43" w:rsidRDefault="00C2011A" w:rsidP="0003753E">
      <w:pPr>
        <w:tabs>
          <w:tab w:val="left" w:pos="2289"/>
        </w:tabs>
        <w:spacing w:before="240" w:after="0" w:line="360" w:lineRule="auto"/>
        <w:ind w:right="-142"/>
        <w:rPr>
          <w:rFonts w:asciiTheme="majorBidi" w:eastAsiaTheme="minorEastAsia" w:hAnsiTheme="majorBidi" w:cstheme="majorBidi"/>
          <w:sz w:val="28"/>
          <w:szCs w:val="28"/>
        </w:rPr>
      </w:pPr>
    </w:p>
    <w:p w:rsidR="00C2011A" w:rsidRPr="00CD6E43" w:rsidRDefault="00C2011A" w:rsidP="0003753E">
      <w:pPr>
        <w:tabs>
          <w:tab w:val="left" w:pos="2289"/>
        </w:tabs>
        <w:spacing w:before="240" w:after="0" w:line="360" w:lineRule="auto"/>
        <w:ind w:right="-142"/>
        <w:rPr>
          <w:rFonts w:asciiTheme="majorBidi" w:eastAsiaTheme="minorEastAsia" w:hAnsiTheme="majorBidi" w:cstheme="majorBidi"/>
          <w:sz w:val="28"/>
          <w:szCs w:val="28"/>
        </w:rPr>
      </w:pPr>
    </w:p>
    <w:p w:rsidR="00C2011A" w:rsidRPr="00CD6E43" w:rsidRDefault="00C2011A" w:rsidP="0003753E">
      <w:pPr>
        <w:tabs>
          <w:tab w:val="left" w:pos="2289"/>
        </w:tabs>
        <w:spacing w:before="240" w:after="0" w:line="360" w:lineRule="auto"/>
        <w:ind w:right="-142"/>
        <w:rPr>
          <w:rFonts w:asciiTheme="majorBidi" w:eastAsiaTheme="minorEastAsia" w:hAnsiTheme="majorBidi" w:cstheme="majorBidi"/>
          <w:sz w:val="28"/>
          <w:szCs w:val="28"/>
        </w:rPr>
      </w:pPr>
    </w:p>
    <w:p w:rsidR="006D35B9" w:rsidRPr="00CD6E43" w:rsidRDefault="006D35B9" w:rsidP="0003753E">
      <w:pPr>
        <w:tabs>
          <w:tab w:val="left" w:pos="2289"/>
        </w:tabs>
        <w:spacing w:before="240" w:after="0" w:line="360" w:lineRule="auto"/>
        <w:ind w:right="-142"/>
        <w:rPr>
          <w:rFonts w:asciiTheme="majorBidi" w:eastAsiaTheme="minorEastAsia" w:hAnsiTheme="majorBidi" w:cstheme="majorBidi"/>
          <w:sz w:val="28"/>
          <w:szCs w:val="28"/>
        </w:rPr>
      </w:pPr>
    </w:p>
    <w:p w:rsidR="006D35B9" w:rsidRPr="00CD6E43" w:rsidRDefault="006D35B9" w:rsidP="0003753E">
      <w:pPr>
        <w:tabs>
          <w:tab w:val="left" w:pos="2289"/>
        </w:tabs>
        <w:spacing w:before="240" w:after="0" w:line="360" w:lineRule="auto"/>
        <w:ind w:right="-142"/>
        <w:rPr>
          <w:rFonts w:asciiTheme="majorBidi" w:eastAsiaTheme="minorEastAsia" w:hAnsiTheme="majorBidi" w:cstheme="majorBidi"/>
          <w:sz w:val="28"/>
          <w:szCs w:val="28"/>
        </w:rPr>
      </w:pPr>
    </w:p>
    <w:p w:rsidR="00252BFC" w:rsidRPr="00CD6E43" w:rsidRDefault="00252BFC" w:rsidP="0003753E">
      <w:pPr>
        <w:tabs>
          <w:tab w:val="left" w:pos="2289"/>
        </w:tabs>
        <w:spacing w:before="240" w:after="0" w:line="360" w:lineRule="auto"/>
        <w:ind w:right="-142"/>
        <w:rPr>
          <w:rFonts w:asciiTheme="majorBidi" w:eastAsiaTheme="minorEastAsia" w:hAnsiTheme="majorBidi" w:cstheme="majorBidi"/>
          <w:sz w:val="28"/>
          <w:szCs w:val="28"/>
        </w:rPr>
      </w:pPr>
    </w:p>
    <w:p w:rsidR="00EE4AD9" w:rsidRPr="00CD6E43" w:rsidRDefault="00547E47" w:rsidP="0003753E">
      <w:pPr>
        <w:tabs>
          <w:tab w:val="left" w:pos="2289"/>
        </w:tabs>
        <w:spacing w:before="240" w:after="0" w:line="360" w:lineRule="auto"/>
        <w:rPr>
          <w:rFonts w:ascii="Monotype Corsiva" w:hAnsi="Monotype Corsiva"/>
          <w:b/>
          <w:bCs/>
          <w:sz w:val="32"/>
          <w:szCs w:val="32"/>
        </w:rPr>
      </w:pPr>
      <w:r w:rsidRPr="00CD6E43">
        <w:rPr>
          <w:rFonts w:ascii="Monotype Corsiva" w:hAnsi="Monotype Corsiva"/>
          <w:b/>
          <w:bCs/>
          <w:sz w:val="32"/>
          <w:szCs w:val="32"/>
        </w:rPr>
        <w:lastRenderedPageBreak/>
        <w:t xml:space="preserve">III.2.g </w:t>
      </w:r>
      <w:r w:rsidR="00EE4AD9" w:rsidRPr="00CD6E43">
        <w:rPr>
          <w:rFonts w:ascii="Monotype Corsiva" w:hAnsi="Monotype Corsiva"/>
          <w:b/>
          <w:bCs/>
          <w:sz w:val="32"/>
          <w:szCs w:val="32"/>
        </w:rPr>
        <w:t>Classement des mélanges obtenus :</w:t>
      </w:r>
    </w:p>
    <w:p w:rsidR="00EE4AD9" w:rsidRPr="00CD6E43" w:rsidRDefault="0040661C" w:rsidP="0040661C">
      <w:pPr>
        <w:tabs>
          <w:tab w:val="left" w:pos="2289"/>
        </w:tabs>
        <w:spacing w:before="240" w:after="0" w:line="360" w:lineRule="auto"/>
        <w:rPr>
          <w:b/>
          <w:bCs/>
          <w:sz w:val="28"/>
          <w:szCs w:val="28"/>
        </w:rPr>
      </w:pPr>
      <w:r w:rsidRPr="00CD6E43">
        <w:rPr>
          <w:b/>
          <w:bCs/>
          <w:sz w:val="28"/>
          <w:szCs w:val="28"/>
        </w:rPr>
        <w:t>III.2.g.a S</w:t>
      </w:r>
      <w:r w:rsidR="00EE4AD9" w:rsidRPr="00CD6E43">
        <w:rPr>
          <w:b/>
          <w:bCs/>
          <w:sz w:val="28"/>
          <w:szCs w:val="28"/>
        </w:rPr>
        <w:t xml:space="preserve">elon </w:t>
      </w:r>
      <w:r w:rsidR="001B3B2D" w:rsidRPr="00CD6E43">
        <w:rPr>
          <w:b/>
          <w:bCs/>
          <w:sz w:val="28"/>
          <w:szCs w:val="28"/>
        </w:rPr>
        <w:t>la nature physico-chimique</w:t>
      </w:r>
      <w:r w:rsidR="00EE4AD9" w:rsidRPr="00CD6E43">
        <w:rPr>
          <w:b/>
          <w:bCs/>
          <w:sz w:val="28"/>
          <w:szCs w:val="28"/>
        </w:rPr>
        <w:t> :</w:t>
      </w:r>
    </w:p>
    <w:p w:rsidR="000B6568" w:rsidRPr="00CD6E43" w:rsidRDefault="00C574F5" w:rsidP="0003753E">
      <w:pPr>
        <w:tabs>
          <w:tab w:val="left" w:pos="2289"/>
        </w:tabs>
        <w:spacing w:before="240" w:after="0" w:line="360" w:lineRule="auto"/>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Une relation étroite entre l’IP et la nature physico-chimique du bitume.</w:t>
      </w:r>
    </w:p>
    <w:p w:rsidR="00C574F5" w:rsidRPr="00CD6E43" w:rsidRDefault="00C574F5" w:rsidP="0003753E">
      <w:pPr>
        <w:pStyle w:val="Paragraphedeliste"/>
        <w:numPr>
          <w:ilvl w:val="0"/>
          <w:numId w:val="15"/>
        </w:numPr>
        <w:tabs>
          <w:tab w:val="left" w:pos="2289"/>
        </w:tabs>
        <w:spacing w:before="240" w:after="0" w:line="360" w:lineRule="auto"/>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Les bitumes d’IP bas ont tendance à avoir des caractéristiques newtoniennes e</w:t>
      </w:r>
      <w:r w:rsidR="00E8748E" w:rsidRPr="00CD6E43">
        <w:rPr>
          <w:rFonts w:asciiTheme="majorBidi" w:eastAsiaTheme="minorEastAsia" w:hAnsiTheme="majorBidi" w:cstheme="majorBidi"/>
          <w:sz w:val="28"/>
          <w:szCs w:val="28"/>
        </w:rPr>
        <w:t>t</w:t>
      </w:r>
      <w:r w:rsidRPr="00CD6E43">
        <w:rPr>
          <w:rFonts w:asciiTheme="majorBidi" w:eastAsiaTheme="minorEastAsia" w:hAnsiTheme="majorBidi" w:cstheme="majorBidi"/>
          <w:sz w:val="28"/>
          <w:szCs w:val="28"/>
        </w:rPr>
        <w:t xml:space="preserve"> visqueuse (type sol).</w:t>
      </w:r>
    </w:p>
    <w:p w:rsidR="00C574F5" w:rsidRPr="00CD6E43" w:rsidRDefault="00C574F5" w:rsidP="0003753E">
      <w:pPr>
        <w:pStyle w:val="Paragraphedeliste"/>
        <w:numPr>
          <w:ilvl w:val="0"/>
          <w:numId w:val="15"/>
        </w:numPr>
        <w:tabs>
          <w:tab w:val="left" w:pos="2289"/>
        </w:tabs>
        <w:spacing w:before="240" w:after="0" w:line="360" w:lineRule="auto"/>
        <w:rPr>
          <w:b/>
          <w:bCs/>
          <w:sz w:val="28"/>
          <w:szCs w:val="28"/>
        </w:rPr>
      </w:pPr>
      <w:r w:rsidRPr="00CD6E43">
        <w:rPr>
          <w:rFonts w:asciiTheme="majorBidi" w:eastAsiaTheme="minorEastAsia" w:hAnsiTheme="majorBidi" w:cstheme="majorBidi"/>
          <w:sz w:val="28"/>
          <w:szCs w:val="28"/>
        </w:rPr>
        <w:t>Lorsque l’IP augmente, les caractéristiques sont de plus en plus non-newtoniennes et élastiques (type gel).</w:t>
      </w:r>
    </w:p>
    <w:p w:rsidR="00EE4AD9" w:rsidRPr="00CD6E43" w:rsidRDefault="0040661C" w:rsidP="0040661C">
      <w:pPr>
        <w:tabs>
          <w:tab w:val="left" w:pos="2289"/>
        </w:tabs>
        <w:spacing w:before="240" w:after="0" w:line="360" w:lineRule="auto"/>
        <w:rPr>
          <w:b/>
          <w:bCs/>
          <w:sz w:val="28"/>
          <w:szCs w:val="28"/>
        </w:rPr>
      </w:pPr>
      <w:r w:rsidRPr="00CD6E43">
        <w:rPr>
          <w:b/>
          <w:bCs/>
          <w:sz w:val="28"/>
          <w:szCs w:val="28"/>
        </w:rPr>
        <w:t>III.2.g.b S</w:t>
      </w:r>
      <w:r w:rsidR="00EE4AD9" w:rsidRPr="00CD6E43">
        <w:rPr>
          <w:b/>
          <w:bCs/>
          <w:sz w:val="28"/>
          <w:szCs w:val="28"/>
        </w:rPr>
        <w:t>elon leurs susceptibilités thermiques :</w:t>
      </w:r>
    </w:p>
    <w:p w:rsidR="00A1412C" w:rsidRPr="00CD6E43" w:rsidRDefault="00C75ABC" w:rsidP="0003753E">
      <w:pPr>
        <w:tabs>
          <w:tab w:val="left" w:pos="2289"/>
        </w:tabs>
        <w:spacing w:before="240" w:after="0" w:line="360" w:lineRule="auto"/>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Le bitume est d’autant moins susceptible que l’IP est plus élevé en valeur algébrique.</w:t>
      </w:r>
    </w:p>
    <w:p w:rsidR="00C75ABC" w:rsidRPr="00CD6E43" w:rsidRDefault="00C75ABC" w:rsidP="0003753E">
      <w:pPr>
        <w:pStyle w:val="Paragraphedeliste"/>
        <w:numPr>
          <w:ilvl w:val="0"/>
          <w:numId w:val="14"/>
        </w:numPr>
        <w:tabs>
          <w:tab w:val="left" w:pos="2289"/>
        </w:tabs>
        <w:spacing w:before="240" w:after="0" w:line="360" w:lineRule="auto"/>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Les bitumes très susceptible ont un IP&lt;0,</w:t>
      </w:r>
    </w:p>
    <w:p w:rsidR="00C75ABC" w:rsidRPr="00CD6E43" w:rsidRDefault="00C75ABC" w:rsidP="0003753E">
      <w:pPr>
        <w:pStyle w:val="Paragraphedeliste"/>
        <w:numPr>
          <w:ilvl w:val="0"/>
          <w:numId w:val="14"/>
        </w:numPr>
        <w:tabs>
          <w:tab w:val="left" w:pos="2289"/>
        </w:tabs>
        <w:spacing w:before="240" w:after="0" w:line="360" w:lineRule="auto"/>
        <w:rPr>
          <w:rFonts w:asciiTheme="majorBidi" w:eastAsiaTheme="minorEastAsia" w:hAnsiTheme="majorBidi" w:cstheme="majorBidi"/>
          <w:sz w:val="28"/>
          <w:szCs w:val="28"/>
        </w:rPr>
      </w:pPr>
      <w:r w:rsidRPr="00CD6E43">
        <w:rPr>
          <w:rFonts w:asciiTheme="majorBidi" w:eastAsiaTheme="minorEastAsia" w:hAnsiTheme="majorBidi" w:cstheme="majorBidi"/>
          <w:sz w:val="28"/>
          <w:szCs w:val="28"/>
        </w:rPr>
        <w:t>Les bitumes peu susceptible ont un IP&gt;0 (entre +2 et +8 en générale).</w:t>
      </w:r>
    </w:p>
    <w:p w:rsidR="00804477" w:rsidRPr="00CD6E43" w:rsidRDefault="006B2982" w:rsidP="00E74B54">
      <w:pPr>
        <w:tabs>
          <w:tab w:val="left" w:pos="2289"/>
        </w:tabs>
        <w:spacing w:before="240" w:after="0" w:line="360" w:lineRule="auto"/>
        <w:jc w:val="right"/>
        <w:rPr>
          <w:rFonts w:asciiTheme="majorBidi" w:eastAsiaTheme="minorEastAsia" w:hAnsiTheme="majorBidi" w:cstheme="majorBidi"/>
          <w:sz w:val="28"/>
          <w:szCs w:val="28"/>
        </w:rPr>
      </w:pPr>
      <w:r>
        <w:rPr>
          <w:rFonts w:asciiTheme="majorBidi" w:eastAsiaTheme="minorEastAsia" w:hAnsiTheme="majorBidi" w:cstheme="majorBidi"/>
          <w:noProof/>
          <w:sz w:val="28"/>
          <w:szCs w:val="28"/>
          <w:lang w:eastAsia="fr-FR"/>
        </w:rPr>
        <w:pict>
          <v:shapetype id="_x0000_t32" coordsize="21600,21600" o:spt="32" o:oned="t" path="m,l21600,21600e" filled="f">
            <v:path arrowok="t" fillok="f" o:connecttype="none"/>
            <o:lock v:ext="edit" shapetype="t"/>
          </v:shapetype>
          <v:shape id="_x0000_s1069" type="#_x0000_t32" style="position:absolute;left:0;text-align:left;margin-left:146.95pt;margin-top:54.35pt;width:0;height:233.2pt;flip:y;z-index:251681792" o:connectortype="straight" strokecolor="#4bacc6 [3208]" strokeweight="1pt">
            <v:stroke dashstyle="dash"/>
            <v:shadow color="#868686"/>
          </v:shape>
        </w:pict>
      </w:r>
      <w:r>
        <w:rPr>
          <w:rFonts w:asciiTheme="majorBidi" w:eastAsiaTheme="minorEastAsia" w:hAnsiTheme="majorBidi" w:cstheme="majorBidi"/>
          <w:noProof/>
          <w:sz w:val="28"/>
          <w:szCs w:val="28"/>
          <w:lang w:eastAsia="fr-FR"/>
        </w:rPr>
        <w:pict>
          <v:shape id="_x0000_s1071" type="#_x0000_t32" style="position:absolute;left:0;text-align:left;margin-left:69.05pt;margin-top:206.2pt;width:51.55pt;height:0;z-index:251683840" o:connectortype="straight"/>
        </w:pict>
      </w:r>
      <w:r>
        <w:rPr>
          <w:rFonts w:asciiTheme="majorBidi" w:eastAsiaTheme="minorEastAsia" w:hAnsiTheme="majorBidi" w:cstheme="majorBidi"/>
          <w:noProof/>
          <w:sz w:val="28"/>
          <w:szCs w:val="28"/>
          <w:lang w:eastAsia="fr-FR"/>
        </w:rPr>
        <w:pict>
          <v:rect id="_x0000_s1065" style="position:absolute;left:0;text-align:left;margin-left:51.3pt;margin-top:251.3pt;width:92.95pt;height:19.85pt;z-index:251680768">
            <v:textbox style="mso-next-textbox:#_x0000_s1065">
              <w:txbxContent>
                <w:p w:rsidR="00054D65" w:rsidRPr="00E74B54" w:rsidRDefault="00054D65" w:rsidP="00625DED">
                  <w:pPr>
                    <w:rPr>
                      <w:rFonts w:ascii="Monotype Corsiva" w:hAnsi="Monotype Corsiva"/>
                      <w:sz w:val="20"/>
                      <w:szCs w:val="20"/>
                    </w:rPr>
                  </w:pPr>
                  <w:r w:rsidRPr="00E74B54">
                    <w:rPr>
                      <w:rFonts w:ascii="Monotype Corsiva" w:hAnsi="Monotype Corsiva"/>
                      <w:sz w:val="20"/>
                      <w:szCs w:val="20"/>
                    </w:rPr>
                    <w:t>Newtonien (type sol)</w:t>
                  </w:r>
                </w:p>
              </w:txbxContent>
            </v:textbox>
          </v:rect>
        </w:pict>
      </w:r>
      <w:r w:rsidR="007D1BC8" w:rsidRPr="00CD6E43">
        <w:rPr>
          <w:rFonts w:asciiTheme="majorBidi" w:eastAsiaTheme="minorEastAsia" w:hAnsiTheme="majorBidi" w:cstheme="majorBidi"/>
          <w:noProof/>
          <w:sz w:val="28"/>
          <w:szCs w:val="28"/>
          <w:lang w:eastAsia="fr-FR"/>
        </w:rPr>
        <w:drawing>
          <wp:inline distT="0" distB="0" distL="0" distR="0">
            <wp:extent cx="6254949" cy="3507475"/>
            <wp:effectExtent l="19050" t="0" r="12501" b="0"/>
            <wp:docPr id="4"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A04DB" w:rsidRPr="00CD6E43" w:rsidRDefault="00CD370E" w:rsidP="0008666D">
      <w:pPr>
        <w:spacing w:before="240" w:after="0" w:line="360" w:lineRule="auto"/>
        <w:jc w:val="center"/>
        <w:rPr>
          <w:rFonts w:asciiTheme="majorBidi" w:hAnsiTheme="majorBidi" w:cstheme="majorBidi"/>
          <w:sz w:val="26"/>
          <w:szCs w:val="26"/>
        </w:rPr>
      </w:pPr>
      <w:r w:rsidRPr="00CD6E43">
        <w:rPr>
          <w:rFonts w:asciiTheme="majorBidi" w:hAnsiTheme="majorBidi" w:cstheme="majorBidi"/>
          <w:sz w:val="26"/>
          <w:szCs w:val="26"/>
        </w:rPr>
        <w:t>Figure</w:t>
      </w:r>
      <w:r w:rsidR="00406037" w:rsidRPr="00CD6E43">
        <w:rPr>
          <w:rFonts w:asciiTheme="majorBidi" w:hAnsiTheme="majorBidi" w:cstheme="majorBidi"/>
          <w:sz w:val="26"/>
          <w:szCs w:val="26"/>
        </w:rPr>
        <w:t xml:space="preserve"> </w:t>
      </w:r>
      <w:r w:rsidR="0008666D">
        <w:rPr>
          <w:rFonts w:asciiTheme="majorBidi" w:hAnsiTheme="majorBidi" w:cstheme="majorBidi"/>
          <w:sz w:val="26"/>
          <w:szCs w:val="26"/>
        </w:rPr>
        <w:t>VI.8</w:t>
      </w:r>
      <w:r w:rsidR="00767D82" w:rsidRPr="00CD6E43">
        <w:rPr>
          <w:rFonts w:asciiTheme="majorBidi" w:hAnsiTheme="majorBidi" w:cstheme="majorBidi"/>
          <w:sz w:val="26"/>
          <w:szCs w:val="26"/>
        </w:rPr>
        <w:t> :</w:t>
      </w:r>
      <w:r w:rsidR="00406037" w:rsidRPr="00CD6E43">
        <w:rPr>
          <w:rFonts w:asciiTheme="majorBidi" w:hAnsiTheme="majorBidi" w:cstheme="majorBidi"/>
          <w:sz w:val="26"/>
          <w:szCs w:val="26"/>
        </w:rPr>
        <w:t xml:space="preserve"> </w:t>
      </w:r>
      <w:r w:rsidR="00767D82" w:rsidRPr="00CD6E43">
        <w:rPr>
          <w:rFonts w:asciiTheme="majorBidi" w:hAnsiTheme="majorBidi" w:cstheme="majorBidi"/>
          <w:sz w:val="26"/>
          <w:szCs w:val="26"/>
        </w:rPr>
        <w:t>C</w:t>
      </w:r>
      <w:r w:rsidR="00C2011A" w:rsidRPr="00CD6E43">
        <w:rPr>
          <w:rFonts w:asciiTheme="majorBidi" w:hAnsiTheme="majorBidi" w:cstheme="majorBidi"/>
          <w:sz w:val="26"/>
          <w:szCs w:val="26"/>
        </w:rPr>
        <w:t>lassement des bitumes obtenus selon l’indice de pénétrabilité.</w:t>
      </w:r>
    </w:p>
    <w:p w:rsidR="00E364EC" w:rsidRPr="00CD6E43" w:rsidRDefault="00F938B7" w:rsidP="00E364EC">
      <w:pPr>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lastRenderedPageBreak/>
        <w:t xml:space="preserve">D’après le </w:t>
      </w:r>
      <w:r w:rsidR="00CD370E" w:rsidRPr="00CD6E43">
        <w:rPr>
          <w:rFonts w:asciiTheme="majorBidi" w:hAnsiTheme="majorBidi" w:cstheme="majorBidi"/>
          <w:sz w:val="28"/>
          <w:szCs w:val="28"/>
        </w:rPr>
        <w:t>figure</w:t>
      </w:r>
      <w:r w:rsidRPr="00CD6E43">
        <w:rPr>
          <w:rFonts w:asciiTheme="majorBidi" w:hAnsiTheme="majorBidi" w:cstheme="majorBidi"/>
          <w:sz w:val="28"/>
          <w:szCs w:val="28"/>
        </w:rPr>
        <w:t xml:space="preserve"> 18 qui représente la variation de l’indice de pénétrabilité en fonction du pourcentage des additifs</w:t>
      </w:r>
      <w:r w:rsidR="00D221BF" w:rsidRPr="00CD6E43">
        <w:rPr>
          <w:rFonts w:asciiTheme="majorBidi" w:hAnsiTheme="majorBidi" w:cstheme="majorBidi"/>
          <w:sz w:val="28"/>
          <w:szCs w:val="28"/>
        </w:rPr>
        <w:t xml:space="preserve"> On remarque que</w:t>
      </w:r>
      <w:r w:rsidR="00905EC5">
        <w:rPr>
          <w:rFonts w:asciiTheme="majorBidi" w:hAnsiTheme="majorBidi" w:cstheme="majorBidi"/>
          <w:sz w:val="28"/>
          <w:szCs w:val="28"/>
        </w:rPr>
        <w:t>,</w:t>
      </w:r>
      <w:r w:rsidR="00D221BF" w:rsidRPr="00CD6E43">
        <w:rPr>
          <w:rFonts w:asciiTheme="majorBidi" w:hAnsiTheme="majorBidi" w:cstheme="majorBidi"/>
          <w:sz w:val="28"/>
          <w:szCs w:val="28"/>
        </w:rPr>
        <w:t xml:space="preserve"> quand on augmente le pourcentage de l’additif on obtient des bitumes peu susceptible et élastique ce qui signifie que ces produits auront une résistance accrue aux déformations permanentes</w:t>
      </w:r>
      <w:r w:rsidR="00D140A5" w:rsidRPr="00CD6E43">
        <w:rPr>
          <w:rFonts w:asciiTheme="majorBidi" w:hAnsiTheme="majorBidi" w:cstheme="majorBidi"/>
          <w:sz w:val="28"/>
          <w:szCs w:val="28"/>
        </w:rPr>
        <w:t xml:space="preserve"> mais présenteront une très grande fragilité à froid pour bitume caoutchouc (IP &lt;0)</w:t>
      </w:r>
      <w:r w:rsidR="00D221BF" w:rsidRPr="00CD6E43">
        <w:rPr>
          <w:rFonts w:asciiTheme="majorBidi" w:hAnsiTheme="majorBidi" w:cstheme="majorBidi"/>
          <w:sz w:val="28"/>
          <w:szCs w:val="28"/>
        </w:rPr>
        <w:t xml:space="preserve"> </w:t>
      </w:r>
      <w:r w:rsidR="00E364EC" w:rsidRPr="00CD6E43">
        <w:rPr>
          <w:rFonts w:asciiTheme="majorBidi" w:hAnsiTheme="majorBidi" w:cstheme="majorBidi"/>
          <w:sz w:val="28"/>
          <w:szCs w:val="28"/>
        </w:rPr>
        <w:t xml:space="preserve">et bitume polyéthylène (20 et 40%)  </w:t>
      </w:r>
      <w:r w:rsidR="00D221BF" w:rsidRPr="00CD6E43">
        <w:rPr>
          <w:rFonts w:asciiTheme="majorBidi" w:hAnsiTheme="majorBidi" w:cstheme="majorBidi"/>
          <w:sz w:val="28"/>
          <w:szCs w:val="28"/>
        </w:rPr>
        <w:t>sauf au point de 10% pour le bitume polyéthylène</w:t>
      </w:r>
      <w:r w:rsidR="00E364EC" w:rsidRPr="00CD6E43">
        <w:rPr>
          <w:rFonts w:asciiTheme="majorBidi" w:hAnsiTheme="majorBidi" w:cstheme="majorBidi"/>
          <w:sz w:val="28"/>
          <w:szCs w:val="28"/>
        </w:rPr>
        <w:t xml:space="preserve"> ce produit est très susceptible.</w:t>
      </w:r>
    </w:p>
    <w:p w:rsidR="00701629" w:rsidRPr="00CD6E43" w:rsidRDefault="00E364EC" w:rsidP="0040661C">
      <w:pPr>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Solen l’IP</w:t>
      </w:r>
      <w:r w:rsidR="00F938B7" w:rsidRPr="00CD6E43">
        <w:rPr>
          <w:rFonts w:asciiTheme="majorBidi" w:hAnsiTheme="majorBidi" w:cstheme="majorBidi"/>
          <w:sz w:val="28"/>
          <w:szCs w:val="28"/>
        </w:rPr>
        <w:t xml:space="preserve"> on peut</w:t>
      </w:r>
      <w:r w:rsidRPr="00CD6E43">
        <w:rPr>
          <w:rFonts w:asciiTheme="majorBidi" w:hAnsiTheme="majorBidi" w:cstheme="majorBidi"/>
          <w:sz w:val="28"/>
          <w:szCs w:val="28"/>
        </w:rPr>
        <w:t xml:space="preserve"> aussi</w:t>
      </w:r>
      <w:r w:rsidR="00F938B7" w:rsidRPr="00CD6E43">
        <w:rPr>
          <w:rFonts w:asciiTheme="majorBidi" w:hAnsiTheme="majorBidi" w:cstheme="majorBidi"/>
          <w:sz w:val="28"/>
          <w:szCs w:val="28"/>
        </w:rPr>
        <w:t xml:space="preserve"> classer les bitumes obtenus en deux classes bitumes newtonien visqueux et non newtonien élastique.</w:t>
      </w:r>
    </w:p>
    <w:p w:rsidR="00503911" w:rsidRPr="00CD6E43" w:rsidRDefault="00503911" w:rsidP="0040661C">
      <w:pPr>
        <w:spacing w:before="240" w:after="0" w:line="360" w:lineRule="auto"/>
        <w:rPr>
          <w:rFonts w:asciiTheme="majorBidi" w:hAnsiTheme="majorBidi" w:cstheme="majorBidi"/>
          <w:sz w:val="28"/>
          <w:szCs w:val="28"/>
        </w:rPr>
      </w:pPr>
    </w:p>
    <w:p w:rsidR="00503911" w:rsidRPr="00CD6E43" w:rsidRDefault="00503911" w:rsidP="0040661C">
      <w:pPr>
        <w:spacing w:before="240" w:after="0" w:line="360" w:lineRule="auto"/>
        <w:rPr>
          <w:rFonts w:asciiTheme="majorBidi" w:hAnsiTheme="majorBidi" w:cstheme="majorBidi"/>
          <w:sz w:val="28"/>
          <w:szCs w:val="28"/>
        </w:rPr>
      </w:pPr>
    </w:p>
    <w:p w:rsidR="00503911" w:rsidRPr="00CD6E43" w:rsidRDefault="00503911" w:rsidP="0040661C">
      <w:pPr>
        <w:spacing w:before="240" w:after="0" w:line="360" w:lineRule="auto"/>
        <w:rPr>
          <w:rFonts w:asciiTheme="majorBidi" w:hAnsiTheme="majorBidi" w:cstheme="majorBidi"/>
          <w:sz w:val="28"/>
          <w:szCs w:val="28"/>
        </w:rPr>
      </w:pPr>
    </w:p>
    <w:p w:rsidR="006D35B9" w:rsidRPr="00CD6E43" w:rsidRDefault="006D35B9" w:rsidP="0040661C">
      <w:pPr>
        <w:spacing w:before="240" w:after="0" w:line="360" w:lineRule="auto"/>
        <w:rPr>
          <w:rFonts w:asciiTheme="majorBidi" w:hAnsiTheme="majorBidi" w:cstheme="majorBidi"/>
          <w:sz w:val="28"/>
          <w:szCs w:val="28"/>
        </w:rPr>
      </w:pPr>
    </w:p>
    <w:p w:rsidR="006D35B9" w:rsidRPr="00CD6E43" w:rsidRDefault="006D35B9" w:rsidP="0040661C">
      <w:pPr>
        <w:spacing w:before="240" w:after="0" w:line="360" w:lineRule="auto"/>
        <w:rPr>
          <w:rFonts w:asciiTheme="majorBidi" w:hAnsiTheme="majorBidi" w:cstheme="majorBidi"/>
          <w:sz w:val="28"/>
          <w:szCs w:val="28"/>
        </w:rPr>
      </w:pPr>
    </w:p>
    <w:p w:rsidR="006D35B9" w:rsidRPr="00CD6E43" w:rsidRDefault="006D35B9" w:rsidP="0040661C">
      <w:pPr>
        <w:spacing w:before="240" w:after="0" w:line="360" w:lineRule="auto"/>
        <w:rPr>
          <w:rFonts w:asciiTheme="majorBidi" w:hAnsiTheme="majorBidi" w:cstheme="majorBidi"/>
          <w:sz w:val="28"/>
          <w:szCs w:val="28"/>
        </w:rPr>
      </w:pPr>
    </w:p>
    <w:p w:rsidR="006D35B9" w:rsidRPr="00CD6E43" w:rsidRDefault="006D35B9" w:rsidP="0040661C">
      <w:pPr>
        <w:spacing w:before="240" w:after="0" w:line="360" w:lineRule="auto"/>
        <w:rPr>
          <w:rFonts w:asciiTheme="majorBidi" w:hAnsiTheme="majorBidi" w:cstheme="majorBidi"/>
          <w:sz w:val="28"/>
          <w:szCs w:val="28"/>
        </w:rPr>
      </w:pPr>
    </w:p>
    <w:p w:rsidR="006D35B9" w:rsidRPr="00CD6E43" w:rsidRDefault="006D35B9" w:rsidP="0040661C">
      <w:pPr>
        <w:spacing w:before="240" w:after="0" w:line="360" w:lineRule="auto"/>
        <w:rPr>
          <w:rFonts w:asciiTheme="majorBidi" w:hAnsiTheme="majorBidi" w:cstheme="majorBidi"/>
          <w:sz w:val="28"/>
          <w:szCs w:val="28"/>
        </w:rPr>
      </w:pPr>
    </w:p>
    <w:p w:rsidR="006D35B9" w:rsidRPr="00CD6E43" w:rsidRDefault="006D35B9" w:rsidP="0040661C">
      <w:pPr>
        <w:spacing w:before="240" w:after="0" w:line="360" w:lineRule="auto"/>
        <w:rPr>
          <w:rFonts w:asciiTheme="majorBidi" w:hAnsiTheme="majorBidi" w:cstheme="majorBidi"/>
          <w:sz w:val="28"/>
          <w:szCs w:val="28"/>
        </w:rPr>
      </w:pPr>
    </w:p>
    <w:p w:rsidR="006D35B9" w:rsidRPr="00CD6E43" w:rsidRDefault="006D35B9" w:rsidP="0040661C">
      <w:pPr>
        <w:spacing w:before="240" w:after="0" w:line="360" w:lineRule="auto"/>
        <w:rPr>
          <w:rFonts w:asciiTheme="majorBidi" w:hAnsiTheme="majorBidi" w:cstheme="majorBidi"/>
          <w:sz w:val="28"/>
          <w:szCs w:val="28"/>
        </w:rPr>
      </w:pPr>
    </w:p>
    <w:p w:rsidR="006D35B9" w:rsidRPr="00CD6E43" w:rsidRDefault="006D35B9" w:rsidP="0040661C">
      <w:pPr>
        <w:spacing w:before="240" w:after="0" w:line="360" w:lineRule="auto"/>
        <w:rPr>
          <w:rFonts w:asciiTheme="majorBidi" w:hAnsiTheme="majorBidi" w:cstheme="majorBidi"/>
          <w:sz w:val="28"/>
          <w:szCs w:val="28"/>
        </w:rPr>
      </w:pPr>
    </w:p>
    <w:p w:rsidR="006D35B9" w:rsidRPr="00CD6E43" w:rsidRDefault="006D35B9" w:rsidP="0040661C">
      <w:pPr>
        <w:spacing w:before="240" w:after="0" w:line="360" w:lineRule="auto"/>
        <w:rPr>
          <w:rFonts w:asciiTheme="majorBidi" w:hAnsiTheme="majorBidi" w:cstheme="majorBidi"/>
          <w:sz w:val="28"/>
          <w:szCs w:val="28"/>
        </w:rPr>
      </w:pPr>
    </w:p>
    <w:p w:rsidR="006D35B9" w:rsidRPr="00CD6E43" w:rsidRDefault="006D35B9" w:rsidP="0040661C">
      <w:pPr>
        <w:spacing w:before="240" w:after="0" w:line="360" w:lineRule="auto"/>
        <w:rPr>
          <w:rFonts w:asciiTheme="majorBidi" w:hAnsiTheme="majorBidi" w:cstheme="majorBidi"/>
          <w:sz w:val="28"/>
          <w:szCs w:val="28"/>
        </w:rPr>
      </w:pPr>
    </w:p>
    <w:p w:rsidR="00112562" w:rsidRPr="00CD6E43" w:rsidRDefault="00112562" w:rsidP="009771F3">
      <w:pPr>
        <w:tabs>
          <w:tab w:val="left" w:pos="3460"/>
        </w:tabs>
        <w:spacing w:before="240" w:after="0" w:line="360" w:lineRule="auto"/>
        <w:rPr>
          <w:rFonts w:ascii="Bernard MT Condensed" w:hAnsi="Bernard MT Condensed" w:cstheme="majorBidi"/>
          <w:sz w:val="27"/>
          <w:szCs w:val="27"/>
        </w:rPr>
      </w:pPr>
      <w:r w:rsidRPr="00CD6E43">
        <w:rPr>
          <w:rFonts w:ascii="Bernard MT Condensed" w:hAnsi="Bernard MT Condensed" w:cstheme="majorBidi"/>
          <w:sz w:val="27"/>
          <w:szCs w:val="27"/>
        </w:rPr>
        <w:lastRenderedPageBreak/>
        <w:t>Conclusion :</w:t>
      </w:r>
      <w:r w:rsidR="004E2748" w:rsidRPr="00CD6E43">
        <w:rPr>
          <w:rFonts w:ascii="Bernard MT Condensed" w:hAnsi="Bernard MT Condensed" w:cstheme="majorBidi"/>
          <w:sz w:val="27"/>
          <w:szCs w:val="27"/>
        </w:rPr>
        <w:t xml:space="preserve"> </w:t>
      </w:r>
    </w:p>
    <w:p w:rsidR="0001102D" w:rsidRPr="00CD6E43" w:rsidRDefault="008C6C44" w:rsidP="00905EC5">
      <w:pPr>
        <w:autoSpaceDE w:val="0"/>
        <w:autoSpaceDN w:val="0"/>
        <w:adjustRightInd w:val="0"/>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 xml:space="preserve">Dans ce chapitre, on cherche </w:t>
      </w:r>
      <w:r w:rsidR="007E432B" w:rsidRPr="00CD6E43">
        <w:rPr>
          <w:rFonts w:asciiTheme="majorBidi" w:hAnsiTheme="majorBidi" w:cstheme="majorBidi"/>
          <w:sz w:val="28"/>
          <w:szCs w:val="28"/>
        </w:rPr>
        <w:t>à</w:t>
      </w:r>
      <w:r w:rsidRPr="00CD6E43">
        <w:rPr>
          <w:rFonts w:asciiTheme="majorBidi" w:hAnsiTheme="majorBidi" w:cstheme="majorBidi"/>
          <w:sz w:val="28"/>
          <w:szCs w:val="28"/>
        </w:rPr>
        <w:t xml:space="preserve"> performer</w:t>
      </w:r>
      <w:r w:rsidR="007E432B" w:rsidRPr="00CD6E43">
        <w:rPr>
          <w:rFonts w:asciiTheme="majorBidi" w:hAnsiTheme="majorBidi" w:cstheme="majorBidi"/>
          <w:sz w:val="28"/>
          <w:szCs w:val="28"/>
        </w:rPr>
        <w:t xml:space="preserve"> les bitumes routiers de la raffinerie d’Arzew et </w:t>
      </w:r>
      <w:r w:rsidR="00905EC5">
        <w:rPr>
          <w:rFonts w:asciiTheme="majorBidi" w:hAnsiTheme="majorBidi" w:cstheme="majorBidi"/>
          <w:sz w:val="28"/>
          <w:szCs w:val="28"/>
        </w:rPr>
        <w:t>d’</w:t>
      </w:r>
      <w:r w:rsidR="007E432B" w:rsidRPr="00CD6E43">
        <w:rPr>
          <w:rFonts w:asciiTheme="majorBidi" w:hAnsiTheme="majorBidi" w:cstheme="majorBidi"/>
          <w:sz w:val="28"/>
          <w:szCs w:val="28"/>
        </w:rPr>
        <w:t xml:space="preserve">améliorer ses </w:t>
      </w:r>
      <w:r w:rsidR="0001102D" w:rsidRPr="00CD6E43">
        <w:rPr>
          <w:rFonts w:asciiTheme="majorBidi" w:hAnsiTheme="majorBidi" w:cstheme="majorBidi"/>
          <w:sz w:val="28"/>
          <w:szCs w:val="28"/>
        </w:rPr>
        <w:t>caractéristiques</w:t>
      </w:r>
      <w:r w:rsidR="009771F3" w:rsidRPr="00CD6E43">
        <w:rPr>
          <w:rFonts w:asciiTheme="majorBidi" w:hAnsiTheme="majorBidi" w:cstheme="majorBidi"/>
          <w:sz w:val="28"/>
          <w:szCs w:val="28"/>
        </w:rPr>
        <w:t xml:space="preserve"> par l’ajout des polymères</w:t>
      </w:r>
      <w:r w:rsidR="0001102D" w:rsidRPr="00CD6E43">
        <w:rPr>
          <w:rFonts w:asciiTheme="majorBidi" w:hAnsiTheme="majorBidi" w:cstheme="majorBidi"/>
          <w:sz w:val="28"/>
          <w:szCs w:val="28"/>
        </w:rPr>
        <w:t>.</w:t>
      </w:r>
    </w:p>
    <w:p w:rsidR="00772EAA" w:rsidRPr="00CD6E43" w:rsidRDefault="00772EAA" w:rsidP="00772EAA">
      <w:pPr>
        <w:autoSpaceDE w:val="0"/>
        <w:autoSpaceDN w:val="0"/>
        <w:adjustRightInd w:val="0"/>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Les polymères ajoutés sont de deux grandes familles : les élastomères qui sont caractérisés par un comportement élastique, ce qui signifie que lorsqu’on l’étire, le matériau a tendance à reprendre rapidement sa forme initiale et une souplesse à basse température, et les plastomères qui sont plus rigides, possèdent des propriétés plastiques qui conviennent lorsqu’on a besoin d’une bonne tenue aux températures élevées de service, dans les zones exposées à des climats chauds.</w:t>
      </w:r>
    </w:p>
    <w:p w:rsidR="00772EAA" w:rsidRPr="00CD6E43" w:rsidRDefault="0001102D" w:rsidP="006376FC">
      <w:pPr>
        <w:autoSpaceDE w:val="0"/>
        <w:autoSpaceDN w:val="0"/>
        <w:adjustRightInd w:val="0"/>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Les</w:t>
      </w:r>
      <w:r w:rsidR="00C57D9E" w:rsidRPr="00CD6E43">
        <w:rPr>
          <w:rFonts w:asciiTheme="majorBidi" w:hAnsiTheme="majorBidi" w:cstheme="majorBidi"/>
          <w:sz w:val="28"/>
          <w:szCs w:val="28"/>
        </w:rPr>
        <w:t xml:space="preserve"> résultats obtenus </w:t>
      </w:r>
      <w:r w:rsidR="00B16413" w:rsidRPr="00CD6E43">
        <w:rPr>
          <w:rFonts w:asciiTheme="majorBidi" w:hAnsiTheme="majorBidi" w:cstheme="majorBidi"/>
          <w:sz w:val="28"/>
          <w:szCs w:val="28"/>
        </w:rPr>
        <w:t>par l’ajout de polymère</w:t>
      </w:r>
      <w:r w:rsidR="00772EAA" w:rsidRPr="00CD6E43">
        <w:rPr>
          <w:rFonts w:asciiTheme="majorBidi" w:hAnsiTheme="majorBidi" w:cstheme="majorBidi"/>
          <w:sz w:val="28"/>
          <w:szCs w:val="28"/>
        </w:rPr>
        <w:t xml:space="preserve"> (soit pour le polyéthylène, soit pour le caoutchouc) </w:t>
      </w:r>
      <w:r w:rsidR="00B16413" w:rsidRPr="00CD6E43">
        <w:rPr>
          <w:rFonts w:asciiTheme="majorBidi" w:hAnsiTheme="majorBidi" w:cstheme="majorBidi"/>
          <w:sz w:val="28"/>
          <w:szCs w:val="28"/>
        </w:rPr>
        <w:t xml:space="preserve"> au bitume </w:t>
      </w:r>
      <w:r w:rsidR="00B06300" w:rsidRPr="00CD6E43">
        <w:rPr>
          <w:rFonts w:asciiTheme="majorBidi" w:hAnsiTheme="majorBidi" w:cstheme="majorBidi"/>
          <w:sz w:val="28"/>
          <w:szCs w:val="28"/>
        </w:rPr>
        <w:t xml:space="preserve">nous </w:t>
      </w:r>
      <w:r w:rsidR="00D835FA" w:rsidRPr="00CD6E43">
        <w:rPr>
          <w:rFonts w:asciiTheme="majorBidi" w:hAnsiTheme="majorBidi" w:cstheme="majorBidi"/>
          <w:sz w:val="28"/>
          <w:szCs w:val="28"/>
        </w:rPr>
        <w:t>donnent</w:t>
      </w:r>
      <w:r w:rsidR="00772EAA" w:rsidRPr="00CD6E43">
        <w:rPr>
          <w:rFonts w:asciiTheme="majorBidi" w:hAnsiTheme="majorBidi" w:cstheme="majorBidi"/>
          <w:sz w:val="28"/>
          <w:szCs w:val="28"/>
        </w:rPr>
        <w:t> :</w:t>
      </w:r>
    </w:p>
    <w:p w:rsidR="00B06300" w:rsidRPr="00CD6E43" w:rsidRDefault="00B06300" w:rsidP="00772EAA">
      <w:pPr>
        <w:pStyle w:val="Paragraphedeliste"/>
        <w:numPr>
          <w:ilvl w:val="0"/>
          <w:numId w:val="18"/>
        </w:numPr>
        <w:autoSpaceDE w:val="0"/>
        <w:autoSpaceDN w:val="0"/>
        <w:adjustRightInd w:val="0"/>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 xml:space="preserve">un bitume </w:t>
      </w:r>
      <w:r w:rsidR="00D835FA" w:rsidRPr="00CD6E43">
        <w:rPr>
          <w:rFonts w:asciiTheme="majorBidi" w:hAnsiTheme="majorBidi" w:cstheme="majorBidi"/>
          <w:sz w:val="28"/>
          <w:szCs w:val="28"/>
        </w:rPr>
        <w:t xml:space="preserve">dur et très cohésif </w:t>
      </w:r>
      <w:r w:rsidRPr="00CD6E43">
        <w:rPr>
          <w:rFonts w:asciiTheme="majorBidi" w:hAnsiTheme="majorBidi" w:cstheme="majorBidi"/>
          <w:sz w:val="28"/>
          <w:szCs w:val="28"/>
        </w:rPr>
        <w:t xml:space="preserve">à </w:t>
      </w:r>
      <w:r w:rsidR="00D835FA" w:rsidRPr="00CD6E43">
        <w:rPr>
          <w:rFonts w:asciiTheme="majorBidi" w:hAnsiTheme="majorBidi" w:cstheme="majorBidi"/>
          <w:sz w:val="28"/>
          <w:szCs w:val="28"/>
        </w:rPr>
        <w:t xml:space="preserve">basse </w:t>
      </w:r>
      <w:r w:rsidRPr="00CD6E43">
        <w:rPr>
          <w:rFonts w:asciiTheme="majorBidi" w:hAnsiTheme="majorBidi" w:cstheme="majorBidi"/>
          <w:sz w:val="28"/>
          <w:szCs w:val="28"/>
        </w:rPr>
        <w:t xml:space="preserve">pénétrabilité et </w:t>
      </w:r>
      <w:r w:rsidR="006376FC" w:rsidRPr="00CD6E43">
        <w:rPr>
          <w:rFonts w:asciiTheme="majorBidi" w:hAnsiTheme="majorBidi" w:cstheme="majorBidi"/>
          <w:sz w:val="28"/>
          <w:szCs w:val="28"/>
        </w:rPr>
        <w:t xml:space="preserve">fort </w:t>
      </w:r>
      <w:r w:rsidRPr="00CD6E43">
        <w:rPr>
          <w:rFonts w:asciiTheme="majorBidi" w:hAnsiTheme="majorBidi" w:cstheme="majorBidi"/>
          <w:sz w:val="28"/>
          <w:szCs w:val="28"/>
        </w:rPr>
        <w:t>point de ramollissement</w:t>
      </w:r>
      <w:r w:rsidR="00772EAA" w:rsidRPr="00CD6E43">
        <w:rPr>
          <w:rFonts w:asciiTheme="majorBidi" w:hAnsiTheme="majorBidi" w:cstheme="majorBidi"/>
          <w:sz w:val="28"/>
          <w:szCs w:val="28"/>
        </w:rPr>
        <w:t> ;</w:t>
      </w:r>
    </w:p>
    <w:p w:rsidR="00772EAA" w:rsidRPr="00CD6E43" w:rsidRDefault="00772EAA" w:rsidP="00772EAA">
      <w:pPr>
        <w:pStyle w:val="Paragraphedeliste"/>
        <w:numPr>
          <w:ilvl w:val="0"/>
          <w:numId w:val="18"/>
        </w:numPr>
        <w:autoSpaceDE w:val="0"/>
        <w:autoSpaceDN w:val="0"/>
        <w:adjustRightInd w:val="0"/>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Ce bitume à une grande capacité à s’écouler pour une courte durée ;</w:t>
      </w:r>
    </w:p>
    <w:p w:rsidR="00772EAA" w:rsidRPr="00CD6E43" w:rsidRDefault="00772EAA" w:rsidP="00772EAA">
      <w:pPr>
        <w:pStyle w:val="Paragraphedeliste"/>
        <w:numPr>
          <w:ilvl w:val="0"/>
          <w:numId w:val="18"/>
        </w:numPr>
        <w:autoSpaceDE w:val="0"/>
        <w:autoSpaceDN w:val="0"/>
        <w:adjustRightInd w:val="0"/>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La durée de vie de ce bitume est plus élevée que le bitume pur ;</w:t>
      </w:r>
    </w:p>
    <w:p w:rsidR="00772EAA" w:rsidRPr="00CD6E43" w:rsidRDefault="00772EAA" w:rsidP="00772EAA">
      <w:pPr>
        <w:pStyle w:val="Paragraphedeliste"/>
        <w:numPr>
          <w:ilvl w:val="0"/>
          <w:numId w:val="18"/>
        </w:numPr>
        <w:autoSpaceDE w:val="0"/>
        <w:autoSpaceDN w:val="0"/>
        <w:adjustRightInd w:val="0"/>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 xml:space="preserve">A une grande marge de sécurité pendant l’utilisation ;  </w:t>
      </w:r>
    </w:p>
    <w:p w:rsidR="00772EAA" w:rsidRPr="00CD6E43" w:rsidRDefault="00772EAA" w:rsidP="004D280E">
      <w:pPr>
        <w:pStyle w:val="Paragraphedeliste"/>
        <w:numPr>
          <w:ilvl w:val="0"/>
          <w:numId w:val="18"/>
        </w:numPr>
        <w:autoSpaceDE w:val="0"/>
        <w:autoSpaceDN w:val="0"/>
        <w:adjustRightInd w:val="0"/>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Une diminu</w:t>
      </w:r>
      <w:r w:rsidR="000D4BF9" w:rsidRPr="00CD6E43">
        <w:rPr>
          <w:rFonts w:asciiTheme="majorBidi" w:hAnsiTheme="majorBidi" w:cstheme="majorBidi"/>
          <w:sz w:val="28"/>
          <w:szCs w:val="28"/>
        </w:rPr>
        <w:t>tion</w:t>
      </w:r>
      <w:r w:rsidRPr="00CD6E43">
        <w:rPr>
          <w:rFonts w:asciiTheme="majorBidi" w:hAnsiTheme="majorBidi" w:cstheme="majorBidi"/>
          <w:sz w:val="28"/>
          <w:szCs w:val="28"/>
        </w:rPr>
        <w:t xml:space="preserve"> a sa susceptibilité thermique et en élargissant a son intervalle de plasticité, autrement dit la plage de températures à l’intérieur de laquelle les enrobés conservent leurs performances mécaniques de résistance à l’orniérage et à la fissuration de fatigue et/ou thermique. Le bitume modifié aux polymères possède aussi une plus forte adhésivité.</w:t>
      </w:r>
    </w:p>
    <w:p w:rsidR="0072276A" w:rsidRPr="00CD6E43" w:rsidRDefault="00054D65" w:rsidP="008C04F5">
      <w:pPr>
        <w:autoSpaceDE w:val="0"/>
        <w:autoSpaceDN w:val="0"/>
        <w:adjustRightInd w:val="0"/>
        <w:spacing w:before="240" w:after="0" w:line="360" w:lineRule="auto"/>
        <w:rPr>
          <w:rFonts w:asciiTheme="majorBidi" w:hAnsiTheme="majorBidi" w:cstheme="majorBidi"/>
          <w:sz w:val="28"/>
          <w:szCs w:val="28"/>
        </w:rPr>
      </w:pPr>
      <w:r w:rsidRPr="00CD6E43">
        <w:rPr>
          <w:rFonts w:asciiTheme="majorBidi" w:hAnsiTheme="majorBidi" w:cstheme="majorBidi"/>
          <w:sz w:val="28"/>
          <w:szCs w:val="28"/>
        </w:rPr>
        <w:t xml:space="preserve">Une </w:t>
      </w:r>
      <w:r w:rsidR="000B07E1">
        <w:rPr>
          <w:rFonts w:asciiTheme="majorBidi" w:hAnsiTheme="majorBidi" w:cstheme="majorBidi"/>
          <w:sz w:val="28"/>
          <w:szCs w:val="28"/>
        </w:rPr>
        <w:t>simple</w:t>
      </w:r>
      <w:r w:rsidRPr="00CD6E43">
        <w:rPr>
          <w:rFonts w:asciiTheme="majorBidi" w:hAnsiTheme="majorBidi" w:cstheme="majorBidi"/>
          <w:sz w:val="28"/>
          <w:szCs w:val="28"/>
        </w:rPr>
        <w:t xml:space="preserve"> comparaison entre le bitume polyéthylène et le bitume caoutchouc nous possèdent un meilleur comportement de bitume caoutchouc par rapport au bitume polyéthylène on prend en considération les pourcentages des caoutchoucs qui sont très faible</w:t>
      </w:r>
      <w:r w:rsidR="000D4BF9" w:rsidRPr="00CD6E43">
        <w:rPr>
          <w:rFonts w:asciiTheme="majorBidi" w:hAnsiTheme="majorBidi" w:cstheme="majorBidi"/>
          <w:sz w:val="28"/>
          <w:szCs w:val="28"/>
        </w:rPr>
        <w:t>s</w:t>
      </w:r>
      <w:r w:rsidRPr="00CD6E43">
        <w:rPr>
          <w:rFonts w:asciiTheme="majorBidi" w:hAnsiTheme="majorBidi" w:cstheme="majorBidi"/>
          <w:sz w:val="28"/>
          <w:szCs w:val="28"/>
        </w:rPr>
        <w:t xml:space="preserve"> par rapport au</w:t>
      </w:r>
      <w:r w:rsidR="000D4BF9" w:rsidRPr="00CD6E43">
        <w:rPr>
          <w:rFonts w:asciiTheme="majorBidi" w:hAnsiTheme="majorBidi" w:cstheme="majorBidi"/>
          <w:sz w:val="28"/>
          <w:szCs w:val="28"/>
        </w:rPr>
        <w:t>x</w:t>
      </w:r>
      <w:r w:rsidRPr="00CD6E43">
        <w:rPr>
          <w:rFonts w:asciiTheme="majorBidi" w:hAnsiTheme="majorBidi" w:cstheme="majorBidi"/>
          <w:sz w:val="28"/>
          <w:szCs w:val="28"/>
        </w:rPr>
        <w:t xml:space="preserve"> polyéthylène</w:t>
      </w:r>
      <w:r w:rsidR="000D4BF9" w:rsidRPr="00CD6E43">
        <w:rPr>
          <w:rFonts w:asciiTheme="majorBidi" w:hAnsiTheme="majorBidi" w:cstheme="majorBidi"/>
          <w:sz w:val="28"/>
          <w:szCs w:val="28"/>
        </w:rPr>
        <w:t>s</w:t>
      </w:r>
      <w:r w:rsidRPr="00CD6E43">
        <w:rPr>
          <w:rFonts w:asciiTheme="majorBidi" w:hAnsiTheme="majorBidi" w:cstheme="majorBidi"/>
          <w:sz w:val="28"/>
          <w:szCs w:val="28"/>
        </w:rPr>
        <w:t xml:space="preserve">. En plus le polyéthylène </w:t>
      </w:r>
      <w:r w:rsidR="000D4BF9" w:rsidRPr="00CD6E43">
        <w:rPr>
          <w:rFonts w:asciiTheme="majorBidi" w:hAnsiTheme="majorBidi" w:cstheme="majorBidi"/>
          <w:sz w:val="28"/>
          <w:szCs w:val="28"/>
        </w:rPr>
        <w:t>est</w:t>
      </w:r>
      <w:r w:rsidRPr="00CD6E43">
        <w:rPr>
          <w:rFonts w:asciiTheme="majorBidi" w:hAnsiTheme="majorBidi" w:cstheme="majorBidi"/>
          <w:sz w:val="28"/>
          <w:szCs w:val="28"/>
        </w:rPr>
        <w:t xml:space="preserve"> très cout</w:t>
      </w:r>
      <w:r w:rsidR="000D4BF9" w:rsidRPr="00CD6E43">
        <w:rPr>
          <w:rFonts w:asciiTheme="majorBidi" w:hAnsiTheme="majorBidi" w:cstheme="majorBidi"/>
          <w:sz w:val="28"/>
          <w:szCs w:val="28"/>
        </w:rPr>
        <w:t xml:space="preserve">eux mais le caoutchouc est un déchet des pneus </w:t>
      </w:r>
      <w:r w:rsidR="006C6FE4">
        <w:rPr>
          <w:rFonts w:asciiTheme="majorBidi" w:hAnsiTheme="majorBidi" w:cstheme="majorBidi"/>
          <w:sz w:val="28"/>
          <w:szCs w:val="28"/>
        </w:rPr>
        <w:t>issus</w:t>
      </w:r>
      <w:r w:rsidR="000D4BF9" w:rsidRPr="00CD6E43">
        <w:rPr>
          <w:rFonts w:asciiTheme="majorBidi" w:hAnsiTheme="majorBidi" w:cstheme="majorBidi"/>
          <w:sz w:val="28"/>
          <w:szCs w:val="28"/>
        </w:rPr>
        <w:t xml:space="preserve">.  </w:t>
      </w:r>
      <w:r w:rsidRPr="00CD6E43">
        <w:rPr>
          <w:rFonts w:asciiTheme="majorBidi" w:hAnsiTheme="majorBidi" w:cstheme="majorBidi"/>
          <w:sz w:val="28"/>
          <w:szCs w:val="28"/>
        </w:rPr>
        <w:t xml:space="preserve"> </w:t>
      </w:r>
    </w:p>
    <w:sectPr w:rsidR="0072276A" w:rsidRPr="00CD6E43" w:rsidSect="00F26C2A">
      <w:headerReference w:type="default" r:id="rId16"/>
      <w:footerReference w:type="default" r:id="rId17"/>
      <w:pgSz w:w="11906" w:h="16838"/>
      <w:pgMar w:top="1417" w:right="849" w:bottom="1417" w:left="1134" w:header="708" w:footer="708" w:gutter="0"/>
      <w:pgNumType w:start="9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385E" w:rsidRDefault="0000385E" w:rsidP="00EC5E42">
      <w:pPr>
        <w:spacing w:after="0" w:line="240" w:lineRule="auto"/>
      </w:pPr>
      <w:r>
        <w:separator/>
      </w:r>
    </w:p>
  </w:endnote>
  <w:endnote w:type="continuationSeparator" w:id="1">
    <w:p w:rsidR="0000385E" w:rsidRDefault="0000385E" w:rsidP="00EC5E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Rockwell Condensed">
    <w:panose1 w:val="020606030504050201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38311"/>
      <w:docPartObj>
        <w:docPartGallery w:val="Page Numbers (Bottom of Page)"/>
        <w:docPartUnique/>
      </w:docPartObj>
    </w:sdtPr>
    <w:sdtContent>
      <w:p w:rsidR="00054D65" w:rsidRDefault="006B2982" w:rsidP="006D35B9">
        <w:pPr>
          <w:pStyle w:val="Pieddepage"/>
          <w:jc w:val="right"/>
        </w:pPr>
        <w:fldSimple w:instr=" PAGE   \* MERGEFORMAT ">
          <w:r w:rsidR="00D349F0">
            <w:rPr>
              <w:noProof/>
            </w:rPr>
            <w:t>98</w:t>
          </w:r>
        </w:fldSimple>
      </w:p>
    </w:sdtContent>
  </w:sdt>
  <w:p w:rsidR="00054D65" w:rsidRDefault="00054D6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385E" w:rsidRDefault="0000385E" w:rsidP="00EC5E42">
      <w:pPr>
        <w:spacing w:after="0" w:line="240" w:lineRule="auto"/>
      </w:pPr>
      <w:r>
        <w:separator/>
      </w:r>
    </w:p>
  </w:footnote>
  <w:footnote w:type="continuationSeparator" w:id="1">
    <w:p w:rsidR="0000385E" w:rsidRDefault="0000385E" w:rsidP="00EC5E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D65" w:rsidRPr="00610970" w:rsidRDefault="006B2982" w:rsidP="00C94990">
    <w:pPr>
      <w:pStyle w:val="En-tte"/>
      <w:tabs>
        <w:tab w:val="clear" w:pos="4536"/>
        <w:tab w:val="clear" w:pos="9072"/>
        <w:tab w:val="left" w:pos="4470"/>
      </w:tabs>
      <w:rPr>
        <w:rFonts w:cstheme="majorBidi"/>
      </w:rPr>
    </w:pPr>
    <w:r>
      <w:rPr>
        <w:rFonts w:cstheme="majorBidi"/>
        <w:noProof/>
        <w:lang w:eastAsia="fr-FR"/>
      </w:rPr>
      <w:pict>
        <v:shapetype id="_x0000_t32" coordsize="21600,21600" o:spt="32" o:oned="t" path="m,l21600,21600e" filled="f">
          <v:path arrowok="t" fillok="f" o:connecttype="none"/>
          <o:lock v:ext="edit" shapetype="t"/>
        </v:shapetype>
        <v:shape id="_x0000_s22529" type="#_x0000_t32" style="position:absolute;margin-left:46.45pt;margin-top:9.7pt;width:24.7pt;height:.05pt;z-index:251658240" o:connectortype="straight" strokecolor="black [3200]" strokeweight="2.5pt">
          <v:shadow on="t" color="#868686" opacity=".5"/>
        </v:shape>
      </w:pict>
    </w:r>
    <w:r w:rsidR="00054D65">
      <w:rPr>
        <w:rFonts w:cstheme="majorBidi"/>
      </w:rPr>
      <w:t>Chapitre6              Etude</w:t>
    </w:r>
    <w:r w:rsidR="00054D65" w:rsidRPr="00610970">
      <w:rPr>
        <w:rFonts w:cstheme="majorBidi"/>
      </w:rPr>
      <w:t xml:space="preserve"> du comportement </w:t>
    </w:r>
    <w:r w:rsidR="00054D65">
      <w:rPr>
        <w:rFonts w:cstheme="majorBidi"/>
      </w:rPr>
      <w:t>des</w:t>
    </w:r>
    <w:r w:rsidR="00054D65" w:rsidRPr="00610970">
      <w:rPr>
        <w:rFonts w:cstheme="majorBidi"/>
      </w:rPr>
      <w:t xml:space="preserve"> mélanges bitumineux afin de performer </w:t>
    </w:r>
    <w:r w:rsidR="00D349F0">
      <w:rPr>
        <w:rFonts w:cstheme="majorBidi"/>
      </w:rPr>
      <w:t>s</w:t>
    </w:r>
    <w:r w:rsidR="00990A10">
      <w:rPr>
        <w:rFonts w:cstheme="majorBidi"/>
      </w:rPr>
      <w:t>es</w:t>
    </w:r>
    <w:r w:rsidR="00054D65" w:rsidRPr="00610970">
      <w:rPr>
        <w:rFonts w:cstheme="majorBidi"/>
      </w:rPr>
      <w:t xml:space="preserve"> qualité</w:t>
    </w:r>
    <w:r w:rsidR="00D349F0">
      <w:rPr>
        <w:rFonts w:cstheme="majorBidi"/>
      </w:rPr>
      <w:t>s</w:t>
    </w:r>
    <w:r w:rsidR="00054D65" w:rsidRPr="00610970">
      <w:rPr>
        <w:rFonts w:cstheme="majorBidi"/>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74EF"/>
    <w:multiLevelType w:val="hybridMultilevel"/>
    <w:tmpl w:val="24A2C9D8"/>
    <w:lvl w:ilvl="0" w:tplc="76E467D8">
      <w:start w:val="1"/>
      <w:numFmt w:val="lowerLetter"/>
      <w:lvlText w:val="(%1)"/>
      <w:lvlJc w:val="left"/>
      <w:pPr>
        <w:ind w:left="2325" w:hanging="1155"/>
      </w:pPr>
      <w:rPr>
        <w:rFonts w:asciiTheme="majorBidi" w:eastAsiaTheme="minorEastAsia" w:hAnsiTheme="majorBidi" w:cstheme="majorBidi" w:hint="default"/>
      </w:rPr>
    </w:lvl>
    <w:lvl w:ilvl="1" w:tplc="040C0019" w:tentative="1">
      <w:start w:val="1"/>
      <w:numFmt w:val="lowerLetter"/>
      <w:lvlText w:val="%2."/>
      <w:lvlJc w:val="left"/>
      <w:pPr>
        <w:ind w:left="2250" w:hanging="360"/>
      </w:pPr>
    </w:lvl>
    <w:lvl w:ilvl="2" w:tplc="040C001B" w:tentative="1">
      <w:start w:val="1"/>
      <w:numFmt w:val="lowerRoman"/>
      <w:lvlText w:val="%3."/>
      <w:lvlJc w:val="right"/>
      <w:pPr>
        <w:ind w:left="2970" w:hanging="180"/>
      </w:pPr>
    </w:lvl>
    <w:lvl w:ilvl="3" w:tplc="040C000F" w:tentative="1">
      <w:start w:val="1"/>
      <w:numFmt w:val="decimal"/>
      <w:lvlText w:val="%4."/>
      <w:lvlJc w:val="left"/>
      <w:pPr>
        <w:ind w:left="3690" w:hanging="360"/>
      </w:pPr>
    </w:lvl>
    <w:lvl w:ilvl="4" w:tplc="040C0019" w:tentative="1">
      <w:start w:val="1"/>
      <w:numFmt w:val="lowerLetter"/>
      <w:lvlText w:val="%5."/>
      <w:lvlJc w:val="left"/>
      <w:pPr>
        <w:ind w:left="4410" w:hanging="360"/>
      </w:pPr>
    </w:lvl>
    <w:lvl w:ilvl="5" w:tplc="040C001B" w:tentative="1">
      <w:start w:val="1"/>
      <w:numFmt w:val="lowerRoman"/>
      <w:lvlText w:val="%6."/>
      <w:lvlJc w:val="right"/>
      <w:pPr>
        <w:ind w:left="5130" w:hanging="180"/>
      </w:pPr>
    </w:lvl>
    <w:lvl w:ilvl="6" w:tplc="040C000F" w:tentative="1">
      <w:start w:val="1"/>
      <w:numFmt w:val="decimal"/>
      <w:lvlText w:val="%7."/>
      <w:lvlJc w:val="left"/>
      <w:pPr>
        <w:ind w:left="5850" w:hanging="360"/>
      </w:pPr>
    </w:lvl>
    <w:lvl w:ilvl="7" w:tplc="040C0019" w:tentative="1">
      <w:start w:val="1"/>
      <w:numFmt w:val="lowerLetter"/>
      <w:lvlText w:val="%8."/>
      <w:lvlJc w:val="left"/>
      <w:pPr>
        <w:ind w:left="6570" w:hanging="360"/>
      </w:pPr>
    </w:lvl>
    <w:lvl w:ilvl="8" w:tplc="040C001B" w:tentative="1">
      <w:start w:val="1"/>
      <w:numFmt w:val="lowerRoman"/>
      <w:lvlText w:val="%9."/>
      <w:lvlJc w:val="right"/>
      <w:pPr>
        <w:ind w:left="7290" w:hanging="180"/>
      </w:pPr>
    </w:lvl>
  </w:abstractNum>
  <w:abstractNum w:abstractNumId="1">
    <w:nsid w:val="02C02344"/>
    <w:multiLevelType w:val="hybridMultilevel"/>
    <w:tmpl w:val="5AC219D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2E37159"/>
    <w:multiLevelType w:val="hybridMultilevel"/>
    <w:tmpl w:val="8CEE0ED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51105A8"/>
    <w:multiLevelType w:val="hybridMultilevel"/>
    <w:tmpl w:val="ED8E20FA"/>
    <w:lvl w:ilvl="0" w:tplc="E9E826EE">
      <w:start w:val="1"/>
      <w:numFmt w:val="lowerLetter"/>
      <w:lvlText w:val="(%1)"/>
      <w:lvlJc w:val="left"/>
      <w:pPr>
        <w:ind w:left="1155" w:hanging="435"/>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nsid w:val="0AA62D5A"/>
    <w:multiLevelType w:val="hybridMultilevel"/>
    <w:tmpl w:val="6680BFB0"/>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5">
    <w:nsid w:val="0C2E71C7"/>
    <w:multiLevelType w:val="hybridMultilevel"/>
    <w:tmpl w:val="D05C0B42"/>
    <w:lvl w:ilvl="0" w:tplc="74DA323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0DAD4597"/>
    <w:multiLevelType w:val="hybridMultilevel"/>
    <w:tmpl w:val="50A2BEDC"/>
    <w:lvl w:ilvl="0" w:tplc="A0F42DE6">
      <w:numFmt w:val="bullet"/>
      <w:lvlText w:val="-"/>
      <w:lvlJc w:val="left"/>
      <w:pPr>
        <w:ind w:left="3479" w:hanging="360"/>
      </w:pPr>
      <w:rPr>
        <w:rFonts w:ascii="Calibri" w:eastAsiaTheme="minorHAnsi" w:hAnsi="Calibri" w:cstheme="minorBidi" w:hint="default"/>
      </w:rPr>
    </w:lvl>
    <w:lvl w:ilvl="1" w:tplc="040C0003" w:tentative="1">
      <w:start w:val="1"/>
      <w:numFmt w:val="bullet"/>
      <w:lvlText w:val="o"/>
      <w:lvlJc w:val="left"/>
      <w:pPr>
        <w:ind w:left="4199" w:hanging="360"/>
      </w:pPr>
      <w:rPr>
        <w:rFonts w:ascii="Courier New" w:hAnsi="Courier New" w:cs="Courier New" w:hint="default"/>
      </w:rPr>
    </w:lvl>
    <w:lvl w:ilvl="2" w:tplc="040C0005" w:tentative="1">
      <w:start w:val="1"/>
      <w:numFmt w:val="bullet"/>
      <w:lvlText w:val=""/>
      <w:lvlJc w:val="left"/>
      <w:pPr>
        <w:ind w:left="4919" w:hanging="360"/>
      </w:pPr>
      <w:rPr>
        <w:rFonts w:ascii="Wingdings" w:hAnsi="Wingdings" w:hint="default"/>
      </w:rPr>
    </w:lvl>
    <w:lvl w:ilvl="3" w:tplc="040C0001" w:tentative="1">
      <w:start w:val="1"/>
      <w:numFmt w:val="bullet"/>
      <w:lvlText w:val=""/>
      <w:lvlJc w:val="left"/>
      <w:pPr>
        <w:ind w:left="5639" w:hanging="360"/>
      </w:pPr>
      <w:rPr>
        <w:rFonts w:ascii="Symbol" w:hAnsi="Symbol" w:hint="default"/>
      </w:rPr>
    </w:lvl>
    <w:lvl w:ilvl="4" w:tplc="040C0003" w:tentative="1">
      <w:start w:val="1"/>
      <w:numFmt w:val="bullet"/>
      <w:lvlText w:val="o"/>
      <w:lvlJc w:val="left"/>
      <w:pPr>
        <w:ind w:left="6359" w:hanging="360"/>
      </w:pPr>
      <w:rPr>
        <w:rFonts w:ascii="Courier New" w:hAnsi="Courier New" w:cs="Courier New" w:hint="default"/>
      </w:rPr>
    </w:lvl>
    <w:lvl w:ilvl="5" w:tplc="040C0005" w:tentative="1">
      <w:start w:val="1"/>
      <w:numFmt w:val="bullet"/>
      <w:lvlText w:val=""/>
      <w:lvlJc w:val="left"/>
      <w:pPr>
        <w:ind w:left="7079" w:hanging="360"/>
      </w:pPr>
      <w:rPr>
        <w:rFonts w:ascii="Wingdings" w:hAnsi="Wingdings" w:hint="default"/>
      </w:rPr>
    </w:lvl>
    <w:lvl w:ilvl="6" w:tplc="040C0001" w:tentative="1">
      <w:start w:val="1"/>
      <w:numFmt w:val="bullet"/>
      <w:lvlText w:val=""/>
      <w:lvlJc w:val="left"/>
      <w:pPr>
        <w:ind w:left="7799" w:hanging="360"/>
      </w:pPr>
      <w:rPr>
        <w:rFonts w:ascii="Symbol" w:hAnsi="Symbol" w:hint="default"/>
      </w:rPr>
    </w:lvl>
    <w:lvl w:ilvl="7" w:tplc="040C0003" w:tentative="1">
      <w:start w:val="1"/>
      <w:numFmt w:val="bullet"/>
      <w:lvlText w:val="o"/>
      <w:lvlJc w:val="left"/>
      <w:pPr>
        <w:ind w:left="8519" w:hanging="360"/>
      </w:pPr>
      <w:rPr>
        <w:rFonts w:ascii="Courier New" w:hAnsi="Courier New" w:cs="Courier New" w:hint="default"/>
      </w:rPr>
    </w:lvl>
    <w:lvl w:ilvl="8" w:tplc="040C0005" w:tentative="1">
      <w:start w:val="1"/>
      <w:numFmt w:val="bullet"/>
      <w:lvlText w:val=""/>
      <w:lvlJc w:val="left"/>
      <w:pPr>
        <w:ind w:left="9239" w:hanging="360"/>
      </w:pPr>
      <w:rPr>
        <w:rFonts w:ascii="Wingdings" w:hAnsi="Wingdings" w:hint="default"/>
      </w:rPr>
    </w:lvl>
  </w:abstractNum>
  <w:abstractNum w:abstractNumId="7">
    <w:nsid w:val="12A160CF"/>
    <w:multiLevelType w:val="hybridMultilevel"/>
    <w:tmpl w:val="31E225D2"/>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nsid w:val="141228AD"/>
    <w:multiLevelType w:val="hybridMultilevel"/>
    <w:tmpl w:val="E72AF47C"/>
    <w:lvl w:ilvl="0" w:tplc="A0F42DE6">
      <w:numFmt w:val="bullet"/>
      <w:lvlText w:val="-"/>
      <w:lvlJc w:val="left"/>
      <w:pPr>
        <w:ind w:left="1494" w:hanging="360"/>
      </w:pPr>
      <w:rPr>
        <w:rFonts w:ascii="Calibri" w:eastAsiaTheme="minorHAnsi" w:hAnsi="Calibri" w:cstheme="minorBidi"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nsid w:val="19772418"/>
    <w:multiLevelType w:val="hybridMultilevel"/>
    <w:tmpl w:val="B32074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B0C1AC2"/>
    <w:multiLevelType w:val="hybridMultilevel"/>
    <w:tmpl w:val="4D8681D0"/>
    <w:lvl w:ilvl="0" w:tplc="50F2E296">
      <w:start w:val="1"/>
      <w:numFmt w:val="upperLetter"/>
      <w:lvlText w:val="%1."/>
      <w:lvlJc w:val="left"/>
      <w:pPr>
        <w:ind w:left="1146" w:hanging="360"/>
      </w:pPr>
      <w:rPr>
        <w:rFonts w:hint="default"/>
      </w:r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11">
    <w:nsid w:val="39B50B02"/>
    <w:multiLevelType w:val="hybridMultilevel"/>
    <w:tmpl w:val="6680BFB0"/>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41A649BE"/>
    <w:multiLevelType w:val="hybridMultilevel"/>
    <w:tmpl w:val="54A6DF1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49B3237"/>
    <w:multiLevelType w:val="hybridMultilevel"/>
    <w:tmpl w:val="5FA47956"/>
    <w:lvl w:ilvl="0" w:tplc="D4E4E47E">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nsid w:val="45BA295A"/>
    <w:multiLevelType w:val="hybridMultilevel"/>
    <w:tmpl w:val="D56C4C34"/>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5C4F062D"/>
    <w:multiLevelType w:val="hybridMultilevel"/>
    <w:tmpl w:val="E378FFD0"/>
    <w:lvl w:ilvl="0" w:tplc="6B9EEEC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5F4B1DD9"/>
    <w:multiLevelType w:val="hybridMultilevel"/>
    <w:tmpl w:val="06487A38"/>
    <w:lvl w:ilvl="0" w:tplc="91980A92">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nsid w:val="60C52FB1"/>
    <w:multiLevelType w:val="hybridMultilevel"/>
    <w:tmpl w:val="7D14FFE2"/>
    <w:lvl w:ilvl="0" w:tplc="DDD027BA">
      <w:start w:val="1"/>
      <w:numFmt w:val="lowerLetter"/>
      <w:lvlText w:val="%1."/>
      <w:lvlJc w:val="left"/>
      <w:pPr>
        <w:ind w:left="1146" w:hanging="360"/>
      </w:pPr>
      <w:rPr>
        <w:rFonts w:hint="default"/>
      </w:r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num w:numId="1">
    <w:abstractNumId w:val="6"/>
  </w:num>
  <w:num w:numId="2">
    <w:abstractNumId w:val="5"/>
  </w:num>
  <w:num w:numId="3">
    <w:abstractNumId w:val="11"/>
  </w:num>
  <w:num w:numId="4">
    <w:abstractNumId w:val="4"/>
  </w:num>
  <w:num w:numId="5">
    <w:abstractNumId w:val="16"/>
  </w:num>
  <w:num w:numId="6">
    <w:abstractNumId w:val="13"/>
  </w:num>
  <w:num w:numId="7">
    <w:abstractNumId w:val="17"/>
  </w:num>
  <w:num w:numId="8">
    <w:abstractNumId w:val="10"/>
  </w:num>
  <w:num w:numId="9">
    <w:abstractNumId w:val="14"/>
  </w:num>
  <w:num w:numId="10">
    <w:abstractNumId w:val="1"/>
  </w:num>
  <w:num w:numId="11">
    <w:abstractNumId w:val="15"/>
  </w:num>
  <w:num w:numId="12">
    <w:abstractNumId w:val="0"/>
  </w:num>
  <w:num w:numId="13">
    <w:abstractNumId w:val="3"/>
  </w:num>
  <w:num w:numId="14">
    <w:abstractNumId w:val="2"/>
  </w:num>
  <w:num w:numId="15">
    <w:abstractNumId w:val="9"/>
  </w:num>
  <w:num w:numId="16">
    <w:abstractNumId w:val="8"/>
  </w:num>
  <w:num w:numId="17">
    <w:abstractNumId w:val="12"/>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9090"/>
    <o:shapelayout v:ext="edit">
      <o:idmap v:ext="edit" data="22"/>
      <o:rules v:ext="edit">
        <o:r id="V:Rule2" type="connector" idref="#_x0000_s22529"/>
      </o:rules>
    </o:shapelayout>
  </w:hdrShapeDefaults>
  <w:footnotePr>
    <w:footnote w:id="0"/>
    <w:footnote w:id="1"/>
  </w:footnotePr>
  <w:endnotePr>
    <w:endnote w:id="0"/>
    <w:endnote w:id="1"/>
  </w:endnotePr>
  <w:compat/>
  <w:rsids>
    <w:rsidRoot w:val="00E65BD4"/>
    <w:rsid w:val="0000385E"/>
    <w:rsid w:val="0001102D"/>
    <w:rsid w:val="00016C20"/>
    <w:rsid w:val="00021EEB"/>
    <w:rsid w:val="00023C05"/>
    <w:rsid w:val="000352E6"/>
    <w:rsid w:val="0003753E"/>
    <w:rsid w:val="00054D65"/>
    <w:rsid w:val="00065F58"/>
    <w:rsid w:val="0006656F"/>
    <w:rsid w:val="00066BE7"/>
    <w:rsid w:val="000720CC"/>
    <w:rsid w:val="000771E4"/>
    <w:rsid w:val="000864AC"/>
    <w:rsid w:val="0008666D"/>
    <w:rsid w:val="00090100"/>
    <w:rsid w:val="000958C4"/>
    <w:rsid w:val="000A1CBD"/>
    <w:rsid w:val="000A1D7C"/>
    <w:rsid w:val="000A3BA9"/>
    <w:rsid w:val="000B07E1"/>
    <w:rsid w:val="000B22E2"/>
    <w:rsid w:val="000B41A2"/>
    <w:rsid w:val="000B6568"/>
    <w:rsid w:val="000C3B96"/>
    <w:rsid w:val="000C5D7B"/>
    <w:rsid w:val="000D4BF9"/>
    <w:rsid w:val="001002F5"/>
    <w:rsid w:val="00102236"/>
    <w:rsid w:val="00104099"/>
    <w:rsid w:val="00106586"/>
    <w:rsid w:val="001112BB"/>
    <w:rsid w:val="00112562"/>
    <w:rsid w:val="00113679"/>
    <w:rsid w:val="001142C4"/>
    <w:rsid w:val="00121113"/>
    <w:rsid w:val="00145159"/>
    <w:rsid w:val="00150614"/>
    <w:rsid w:val="00171AFE"/>
    <w:rsid w:val="00175EA1"/>
    <w:rsid w:val="00175F8C"/>
    <w:rsid w:val="00180BCA"/>
    <w:rsid w:val="00197DB4"/>
    <w:rsid w:val="001B3B2D"/>
    <w:rsid w:val="001B4500"/>
    <w:rsid w:val="001B4ECA"/>
    <w:rsid w:val="001B764C"/>
    <w:rsid w:val="001B7FE6"/>
    <w:rsid w:val="001D3A5A"/>
    <w:rsid w:val="001E038E"/>
    <w:rsid w:val="001E3B19"/>
    <w:rsid w:val="00205A96"/>
    <w:rsid w:val="0021355B"/>
    <w:rsid w:val="00215341"/>
    <w:rsid w:val="00222097"/>
    <w:rsid w:val="002258FB"/>
    <w:rsid w:val="002261CD"/>
    <w:rsid w:val="00227C35"/>
    <w:rsid w:val="00237CD2"/>
    <w:rsid w:val="00252BFC"/>
    <w:rsid w:val="00252FA7"/>
    <w:rsid w:val="002554A5"/>
    <w:rsid w:val="0026739C"/>
    <w:rsid w:val="00273184"/>
    <w:rsid w:val="0027683B"/>
    <w:rsid w:val="00284B71"/>
    <w:rsid w:val="00284C11"/>
    <w:rsid w:val="00293E1C"/>
    <w:rsid w:val="002961FB"/>
    <w:rsid w:val="002B0A07"/>
    <w:rsid w:val="002C1B89"/>
    <w:rsid w:val="002E283A"/>
    <w:rsid w:val="002E54DE"/>
    <w:rsid w:val="003024DF"/>
    <w:rsid w:val="00314438"/>
    <w:rsid w:val="00315449"/>
    <w:rsid w:val="00332E5A"/>
    <w:rsid w:val="003331DA"/>
    <w:rsid w:val="00340172"/>
    <w:rsid w:val="00340C4C"/>
    <w:rsid w:val="00347C18"/>
    <w:rsid w:val="00353D3A"/>
    <w:rsid w:val="00361C38"/>
    <w:rsid w:val="00362EF3"/>
    <w:rsid w:val="00363990"/>
    <w:rsid w:val="00364CB7"/>
    <w:rsid w:val="0036716B"/>
    <w:rsid w:val="003746BF"/>
    <w:rsid w:val="00385CCF"/>
    <w:rsid w:val="003872BD"/>
    <w:rsid w:val="00391D75"/>
    <w:rsid w:val="00395BA2"/>
    <w:rsid w:val="003A6652"/>
    <w:rsid w:val="003B109E"/>
    <w:rsid w:val="003C21CC"/>
    <w:rsid w:val="003D54ED"/>
    <w:rsid w:val="003D5625"/>
    <w:rsid w:val="003E2102"/>
    <w:rsid w:val="003E4E76"/>
    <w:rsid w:val="003F0D26"/>
    <w:rsid w:val="003F40E2"/>
    <w:rsid w:val="004013FC"/>
    <w:rsid w:val="00406037"/>
    <w:rsid w:val="0040661C"/>
    <w:rsid w:val="00411935"/>
    <w:rsid w:val="00414487"/>
    <w:rsid w:val="00432806"/>
    <w:rsid w:val="00434187"/>
    <w:rsid w:val="00437218"/>
    <w:rsid w:val="00441F72"/>
    <w:rsid w:val="00442DAA"/>
    <w:rsid w:val="0044649A"/>
    <w:rsid w:val="004628D0"/>
    <w:rsid w:val="00466C97"/>
    <w:rsid w:val="0046754A"/>
    <w:rsid w:val="00477B0D"/>
    <w:rsid w:val="004832CC"/>
    <w:rsid w:val="0048574A"/>
    <w:rsid w:val="00492B9B"/>
    <w:rsid w:val="00496B30"/>
    <w:rsid w:val="004A22C0"/>
    <w:rsid w:val="004A2754"/>
    <w:rsid w:val="004A5AFE"/>
    <w:rsid w:val="004B0B56"/>
    <w:rsid w:val="004C07F8"/>
    <w:rsid w:val="004C15BE"/>
    <w:rsid w:val="004C1968"/>
    <w:rsid w:val="004C61E4"/>
    <w:rsid w:val="004D07A3"/>
    <w:rsid w:val="004D280E"/>
    <w:rsid w:val="004D7AD2"/>
    <w:rsid w:val="004E1B40"/>
    <w:rsid w:val="004E2748"/>
    <w:rsid w:val="004E74AE"/>
    <w:rsid w:val="00500CA2"/>
    <w:rsid w:val="00503911"/>
    <w:rsid w:val="005132CD"/>
    <w:rsid w:val="00521799"/>
    <w:rsid w:val="005274FA"/>
    <w:rsid w:val="005324AC"/>
    <w:rsid w:val="00533BE9"/>
    <w:rsid w:val="00547E47"/>
    <w:rsid w:val="00552471"/>
    <w:rsid w:val="00554FEC"/>
    <w:rsid w:val="00562557"/>
    <w:rsid w:val="00583A0B"/>
    <w:rsid w:val="00595FEE"/>
    <w:rsid w:val="005A1C36"/>
    <w:rsid w:val="005A2D36"/>
    <w:rsid w:val="005A46FA"/>
    <w:rsid w:val="005C1748"/>
    <w:rsid w:val="005C7714"/>
    <w:rsid w:val="005F4E3B"/>
    <w:rsid w:val="0060210D"/>
    <w:rsid w:val="00602826"/>
    <w:rsid w:val="00604803"/>
    <w:rsid w:val="00610970"/>
    <w:rsid w:val="006123CE"/>
    <w:rsid w:val="006160EA"/>
    <w:rsid w:val="006241F2"/>
    <w:rsid w:val="00625DED"/>
    <w:rsid w:val="006311C7"/>
    <w:rsid w:val="00635984"/>
    <w:rsid w:val="00635B70"/>
    <w:rsid w:val="00636198"/>
    <w:rsid w:val="006376FC"/>
    <w:rsid w:val="00642050"/>
    <w:rsid w:val="006427EB"/>
    <w:rsid w:val="00642D50"/>
    <w:rsid w:val="00643347"/>
    <w:rsid w:val="0064666A"/>
    <w:rsid w:val="00666BFF"/>
    <w:rsid w:val="006724B6"/>
    <w:rsid w:val="006735E1"/>
    <w:rsid w:val="00673BB2"/>
    <w:rsid w:val="006858F3"/>
    <w:rsid w:val="0069436D"/>
    <w:rsid w:val="00695EB0"/>
    <w:rsid w:val="00697DEA"/>
    <w:rsid w:val="006A22ED"/>
    <w:rsid w:val="006B2982"/>
    <w:rsid w:val="006C2E91"/>
    <w:rsid w:val="006C3FF7"/>
    <w:rsid w:val="006C6FE4"/>
    <w:rsid w:val="006C79C2"/>
    <w:rsid w:val="006D0BD8"/>
    <w:rsid w:val="006D35B9"/>
    <w:rsid w:val="006E6887"/>
    <w:rsid w:val="006F35C4"/>
    <w:rsid w:val="00701629"/>
    <w:rsid w:val="00710485"/>
    <w:rsid w:val="00711502"/>
    <w:rsid w:val="0072276A"/>
    <w:rsid w:val="00745552"/>
    <w:rsid w:val="00747C85"/>
    <w:rsid w:val="0076353F"/>
    <w:rsid w:val="00767D82"/>
    <w:rsid w:val="00772EAA"/>
    <w:rsid w:val="007759FE"/>
    <w:rsid w:val="007B0958"/>
    <w:rsid w:val="007B538A"/>
    <w:rsid w:val="007B5ABE"/>
    <w:rsid w:val="007D1BC8"/>
    <w:rsid w:val="007D452A"/>
    <w:rsid w:val="007E432B"/>
    <w:rsid w:val="007E5FAC"/>
    <w:rsid w:val="007F0761"/>
    <w:rsid w:val="007F5219"/>
    <w:rsid w:val="00804477"/>
    <w:rsid w:val="008165CC"/>
    <w:rsid w:val="00817B5A"/>
    <w:rsid w:val="00821A1A"/>
    <w:rsid w:val="00822589"/>
    <w:rsid w:val="0082397D"/>
    <w:rsid w:val="0083062B"/>
    <w:rsid w:val="0085396F"/>
    <w:rsid w:val="00875708"/>
    <w:rsid w:val="00875C6D"/>
    <w:rsid w:val="00883DA8"/>
    <w:rsid w:val="00891B5E"/>
    <w:rsid w:val="008938EA"/>
    <w:rsid w:val="008959F1"/>
    <w:rsid w:val="008A228A"/>
    <w:rsid w:val="008A79FE"/>
    <w:rsid w:val="008A7D7A"/>
    <w:rsid w:val="008C04F5"/>
    <w:rsid w:val="008C6C44"/>
    <w:rsid w:val="008D2906"/>
    <w:rsid w:val="008E078F"/>
    <w:rsid w:val="008E1513"/>
    <w:rsid w:val="008E4C85"/>
    <w:rsid w:val="008E6DBF"/>
    <w:rsid w:val="008F0232"/>
    <w:rsid w:val="008F2D3C"/>
    <w:rsid w:val="008F45A8"/>
    <w:rsid w:val="0090447F"/>
    <w:rsid w:val="00905EC5"/>
    <w:rsid w:val="00914524"/>
    <w:rsid w:val="009203C9"/>
    <w:rsid w:val="00927AC4"/>
    <w:rsid w:val="009429A6"/>
    <w:rsid w:val="00944F5F"/>
    <w:rsid w:val="00957C8F"/>
    <w:rsid w:val="00957D84"/>
    <w:rsid w:val="00964E99"/>
    <w:rsid w:val="009771F3"/>
    <w:rsid w:val="00990A10"/>
    <w:rsid w:val="0099720D"/>
    <w:rsid w:val="009A173D"/>
    <w:rsid w:val="009A2687"/>
    <w:rsid w:val="009A6507"/>
    <w:rsid w:val="009A689C"/>
    <w:rsid w:val="009B1CC0"/>
    <w:rsid w:val="009B38BB"/>
    <w:rsid w:val="009B7223"/>
    <w:rsid w:val="009C0713"/>
    <w:rsid w:val="009C373E"/>
    <w:rsid w:val="009C3C47"/>
    <w:rsid w:val="009D391B"/>
    <w:rsid w:val="009D7CA6"/>
    <w:rsid w:val="009E523D"/>
    <w:rsid w:val="009F6246"/>
    <w:rsid w:val="00A022E1"/>
    <w:rsid w:val="00A03989"/>
    <w:rsid w:val="00A13E31"/>
    <w:rsid w:val="00A1412C"/>
    <w:rsid w:val="00A23C37"/>
    <w:rsid w:val="00A263AC"/>
    <w:rsid w:val="00A30E66"/>
    <w:rsid w:val="00A377B6"/>
    <w:rsid w:val="00A4231A"/>
    <w:rsid w:val="00A439F7"/>
    <w:rsid w:val="00A53D5B"/>
    <w:rsid w:val="00A56A8E"/>
    <w:rsid w:val="00A56F1B"/>
    <w:rsid w:val="00A63A26"/>
    <w:rsid w:val="00A652A8"/>
    <w:rsid w:val="00A912DF"/>
    <w:rsid w:val="00A94687"/>
    <w:rsid w:val="00AA49B3"/>
    <w:rsid w:val="00AC7851"/>
    <w:rsid w:val="00AD4DF2"/>
    <w:rsid w:val="00AD75BA"/>
    <w:rsid w:val="00AE46CB"/>
    <w:rsid w:val="00AF59CC"/>
    <w:rsid w:val="00AF7C74"/>
    <w:rsid w:val="00B06300"/>
    <w:rsid w:val="00B16413"/>
    <w:rsid w:val="00B20574"/>
    <w:rsid w:val="00B31394"/>
    <w:rsid w:val="00B474E2"/>
    <w:rsid w:val="00B56AEF"/>
    <w:rsid w:val="00B71439"/>
    <w:rsid w:val="00B7673E"/>
    <w:rsid w:val="00B85969"/>
    <w:rsid w:val="00B905F2"/>
    <w:rsid w:val="00B941C4"/>
    <w:rsid w:val="00BA04DB"/>
    <w:rsid w:val="00BA31C8"/>
    <w:rsid w:val="00BA784E"/>
    <w:rsid w:val="00BA7E77"/>
    <w:rsid w:val="00BD6253"/>
    <w:rsid w:val="00BD70C4"/>
    <w:rsid w:val="00BE0F44"/>
    <w:rsid w:val="00BE2738"/>
    <w:rsid w:val="00BE5D0E"/>
    <w:rsid w:val="00BF2D82"/>
    <w:rsid w:val="00BF35E5"/>
    <w:rsid w:val="00C2011A"/>
    <w:rsid w:val="00C21468"/>
    <w:rsid w:val="00C22128"/>
    <w:rsid w:val="00C30296"/>
    <w:rsid w:val="00C35519"/>
    <w:rsid w:val="00C40F24"/>
    <w:rsid w:val="00C45362"/>
    <w:rsid w:val="00C47ECF"/>
    <w:rsid w:val="00C51DE0"/>
    <w:rsid w:val="00C574F5"/>
    <w:rsid w:val="00C576B7"/>
    <w:rsid w:val="00C57D9E"/>
    <w:rsid w:val="00C70DC6"/>
    <w:rsid w:val="00C75ABC"/>
    <w:rsid w:val="00C94990"/>
    <w:rsid w:val="00CA4F9E"/>
    <w:rsid w:val="00CB0A02"/>
    <w:rsid w:val="00CB14D0"/>
    <w:rsid w:val="00CD302A"/>
    <w:rsid w:val="00CD370E"/>
    <w:rsid w:val="00CD3871"/>
    <w:rsid w:val="00CD6E43"/>
    <w:rsid w:val="00CE2B92"/>
    <w:rsid w:val="00CE4DFF"/>
    <w:rsid w:val="00CE6298"/>
    <w:rsid w:val="00D022DA"/>
    <w:rsid w:val="00D10383"/>
    <w:rsid w:val="00D13CF2"/>
    <w:rsid w:val="00D140A5"/>
    <w:rsid w:val="00D14A3F"/>
    <w:rsid w:val="00D221BF"/>
    <w:rsid w:val="00D22DCC"/>
    <w:rsid w:val="00D2748C"/>
    <w:rsid w:val="00D321ED"/>
    <w:rsid w:val="00D3288E"/>
    <w:rsid w:val="00D349F0"/>
    <w:rsid w:val="00D35890"/>
    <w:rsid w:val="00D4473F"/>
    <w:rsid w:val="00D60CB7"/>
    <w:rsid w:val="00D61DD0"/>
    <w:rsid w:val="00D643D9"/>
    <w:rsid w:val="00D779F0"/>
    <w:rsid w:val="00D835FA"/>
    <w:rsid w:val="00D85E61"/>
    <w:rsid w:val="00D86886"/>
    <w:rsid w:val="00D95EE1"/>
    <w:rsid w:val="00D96FB3"/>
    <w:rsid w:val="00DB04BF"/>
    <w:rsid w:val="00DD0C2B"/>
    <w:rsid w:val="00DD496B"/>
    <w:rsid w:val="00DD4B34"/>
    <w:rsid w:val="00E070BC"/>
    <w:rsid w:val="00E23DED"/>
    <w:rsid w:val="00E31DAC"/>
    <w:rsid w:val="00E364EC"/>
    <w:rsid w:val="00E37665"/>
    <w:rsid w:val="00E55736"/>
    <w:rsid w:val="00E62234"/>
    <w:rsid w:val="00E65BD4"/>
    <w:rsid w:val="00E67E48"/>
    <w:rsid w:val="00E74B54"/>
    <w:rsid w:val="00E760DE"/>
    <w:rsid w:val="00E85FE6"/>
    <w:rsid w:val="00E871A4"/>
    <w:rsid w:val="00E8748E"/>
    <w:rsid w:val="00E904BF"/>
    <w:rsid w:val="00E94947"/>
    <w:rsid w:val="00E96117"/>
    <w:rsid w:val="00E96F5F"/>
    <w:rsid w:val="00EA3BB7"/>
    <w:rsid w:val="00EB1673"/>
    <w:rsid w:val="00EB3FF8"/>
    <w:rsid w:val="00EB50B0"/>
    <w:rsid w:val="00EC5E42"/>
    <w:rsid w:val="00ED0D71"/>
    <w:rsid w:val="00ED3ABC"/>
    <w:rsid w:val="00EE1814"/>
    <w:rsid w:val="00EE4AD9"/>
    <w:rsid w:val="00EF69E4"/>
    <w:rsid w:val="00F07E4B"/>
    <w:rsid w:val="00F1355A"/>
    <w:rsid w:val="00F26C2A"/>
    <w:rsid w:val="00F27FF8"/>
    <w:rsid w:val="00F46A7E"/>
    <w:rsid w:val="00F517F8"/>
    <w:rsid w:val="00F567A8"/>
    <w:rsid w:val="00F67627"/>
    <w:rsid w:val="00F71A0C"/>
    <w:rsid w:val="00F740DE"/>
    <w:rsid w:val="00F938B7"/>
    <w:rsid w:val="00FB08BD"/>
    <w:rsid w:val="00FC0B01"/>
    <w:rsid w:val="00FD064A"/>
    <w:rsid w:val="00FD66DD"/>
    <w:rsid w:val="00FE50DD"/>
    <w:rsid w:val="00FF09B7"/>
    <w:rsid w:val="00FF09D4"/>
    <w:rsid w:val="00FF159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9090"/>
    <o:shapelayout v:ext="edit">
      <o:idmap v:ext="edit" data="1"/>
      <o:rules v:ext="edit">
        <o:r id="V:Rule3" type="connector" idref="#_x0000_s1069"/>
        <o:r id="V:Rule4" type="connector" idref="#_x0000_s107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0D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A31C8"/>
    <w:pPr>
      <w:ind w:left="720"/>
      <w:contextualSpacing/>
    </w:pPr>
  </w:style>
  <w:style w:type="table" w:styleId="Grilledutableau">
    <w:name w:val="Table Grid"/>
    <w:basedOn w:val="TableauNormal"/>
    <w:uiPriority w:val="59"/>
    <w:rsid w:val="00BA31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3024D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024DF"/>
    <w:rPr>
      <w:rFonts w:ascii="Tahoma" w:hAnsi="Tahoma" w:cs="Tahoma"/>
      <w:sz w:val="16"/>
      <w:szCs w:val="16"/>
    </w:rPr>
  </w:style>
  <w:style w:type="paragraph" w:styleId="En-tte">
    <w:name w:val="header"/>
    <w:basedOn w:val="Normal"/>
    <w:link w:val="En-tteCar"/>
    <w:uiPriority w:val="99"/>
    <w:semiHidden/>
    <w:unhideWhenUsed/>
    <w:rsid w:val="00EC5E42"/>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EC5E42"/>
  </w:style>
  <w:style w:type="paragraph" w:styleId="Pieddepage">
    <w:name w:val="footer"/>
    <w:basedOn w:val="Normal"/>
    <w:link w:val="PieddepageCar"/>
    <w:uiPriority w:val="99"/>
    <w:unhideWhenUsed/>
    <w:rsid w:val="00EC5E4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C5E42"/>
  </w:style>
  <w:style w:type="table" w:customStyle="1" w:styleId="Ombrageclair1">
    <w:name w:val="Ombrage clair1"/>
    <w:basedOn w:val="TableauNormal"/>
    <w:uiPriority w:val="60"/>
    <w:rsid w:val="0091452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Textedelespacerserv">
    <w:name w:val="Placeholder Text"/>
    <w:basedOn w:val="Policepardfaut"/>
    <w:uiPriority w:val="99"/>
    <w:semiHidden/>
    <w:rsid w:val="00FC0B01"/>
    <w:rPr>
      <w:color w:val="808080"/>
    </w:rPr>
  </w:style>
</w:styles>
</file>

<file path=word/webSettings.xml><?xml version="1.0" encoding="utf-8"?>
<w:webSettings xmlns:r="http://schemas.openxmlformats.org/officeDocument/2006/relationships" xmlns:w="http://schemas.openxmlformats.org/wordprocessingml/2006/main">
  <w:divs>
    <w:div w:id="222107146">
      <w:bodyDiv w:val="1"/>
      <w:marLeft w:val="0"/>
      <w:marRight w:val="0"/>
      <w:marTop w:val="0"/>
      <w:marBottom w:val="0"/>
      <w:divBdr>
        <w:top w:val="none" w:sz="0" w:space="0" w:color="auto"/>
        <w:left w:val="none" w:sz="0" w:space="0" w:color="auto"/>
        <w:bottom w:val="none" w:sz="0" w:space="0" w:color="auto"/>
        <w:right w:val="none" w:sz="0" w:space="0" w:color="auto"/>
      </w:divBdr>
    </w:div>
    <w:div w:id="300766314">
      <w:bodyDiv w:val="1"/>
      <w:marLeft w:val="0"/>
      <w:marRight w:val="0"/>
      <w:marTop w:val="0"/>
      <w:marBottom w:val="0"/>
      <w:divBdr>
        <w:top w:val="none" w:sz="0" w:space="0" w:color="auto"/>
        <w:left w:val="none" w:sz="0" w:space="0" w:color="auto"/>
        <w:bottom w:val="none" w:sz="0" w:space="0" w:color="auto"/>
        <w:right w:val="none" w:sz="0" w:space="0" w:color="auto"/>
      </w:divBdr>
    </w:div>
    <w:div w:id="382172981">
      <w:bodyDiv w:val="1"/>
      <w:marLeft w:val="0"/>
      <w:marRight w:val="0"/>
      <w:marTop w:val="0"/>
      <w:marBottom w:val="0"/>
      <w:divBdr>
        <w:top w:val="none" w:sz="0" w:space="0" w:color="auto"/>
        <w:left w:val="none" w:sz="0" w:space="0" w:color="auto"/>
        <w:bottom w:val="none" w:sz="0" w:space="0" w:color="auto"/>
        <w:right w:val="none" w:sz="0" w:space="0" w:color="auto"/>
      </w:divBdr>
    </w:div>
    <w:div w:id="384573332">
      <w:bodyDiv w:val="1"/>
      <w:marLeft w:val="0"/>
      <w:marRight w:val="0"/>
      <w:marTop w:val="0"/>
      <w:marBottom w:val="0"/>
      <w:divBdr>
        <w:top w:val="none" w:sz="0" w:space="0" w:color="auto"/>
        <w:left w:val="none" w:sz="0" w:space="0" w:color="auto"/>
        <w:bottom w:val="none" w:sz="0" w:space="0" w:color="auto"/>
        <w:right w:val="none" w:sz="0" w:space="0" w:color="auto"/>
      </w:divBdr>
    </w:div>
    <w:div w:id="392629041">
      <w:bodyDiv w:val="1"/>
      <w:marLeft w:val="0"/>
      <w:marRight w:val="0"/>
      <w:marTop w:val="0"/>
      <w:marBottom w:val="0"/>
      <w:divBdr>
        <w:top w:val="none" w:sz="0" w:space="0" w:color="auto"/>
        <w:left w:val="none" w:sz="0" w:space="0" w:color="auto"/>
        <w:bottom w:val="none" w:sz="0" w:space="0" w:color="auto"/>
        <w:right w:val="none" w:sz="0" w:space="0" w:color="auto"/>
      </w:divBdr>
    </w:div>
    <w:div w:id="1131247820">
      <w:bodyDiv w:val="1"/>
      <w:marLeft w:val="0"/>
      <w:marRight w:val="0"/>
      <w:marTop w:val="0"/>
      <w:marBottom w:val="0"/>
      <w:divBdr>
        <w:top w:val="none" w:sz="0" w:space="0" w:color="auto"/>
        <w:left w:val="none" w:sz="0" w:space="0" w:color="auto"/>
        <w:bottom w:val="none" w:sz="0" w:space="0" w:color="auto"/>
        <w:right w:val="none" w:sz="0" w:space="0" w:color="auto"/>
      </w:divBdr>
    </w:div>
    <w:div w:id="1169709012">
      <w:bodyDiv w:val="1"/>
      <w:marLeft w:val="0"/>
      <w:marRight w:val="0"/>
      <w:marTop w:val="0"/>
      <w:marBottom w:val="0"/>
      <w:divBdr>
        <w:top w:val="none" w:sz="0" w:space="0" w:color="auto"/>
        <w:left w:val="none" w:sz="0" w:space="0" w:color="auto"/>
        <w:bottom w:val="none" w:sz="0" w:space="0" w:color="auto"/>
        <w:right w:val="none" w:sz="0" w:space="0" w:color="auto"/>
      </w:divBdr>
    </w:div>
    <w:div w:id="1242371486">
      <w:bodyDiv w:val="1"/>
      <w:marLeft w:val="0"/>
      <w:marRight w:val="0"/>
      <w:marTop w:val="0"/>
      <w:marBottom w:val="0"/>
      <w:divBdr>
        <w:top w:val="none" w:sz="0" w:space="0" w:color="auto"/>
        <w:left w:val="none" w:sz="0" w:space="0" w:color="auto"/>
        <w:bottom w:val="none" w:sz="0" w:space="0" w:color="auto"/>
        <w:right w:val="none" w:sz="0" w:space="0" w:color="auto"/>
      </w:divBdr>
    </w:div>
    <w:div w:id="1460881240">
      <w:bodyDiv w:val="1"/>
      <w:marLeft w:val="0"/>
      <w:marRight w:val="0"/>
      <w:marTop w:val="0"/>
      <w:marBottom w:val="0"/>
      <w:divBdr>
        <w:top w:val="none" w:sz="0" w:space="0" w:color="auto"/>
        <w:left w:val="none" w:sz="0" w:space="0" w:color="auto"/>
        <w:bottom w:val="none" w:sz="0" w:space="0" w:color="auto"/>
        <w:right w:val="none" w:sz="0" w:space="0" w:color="auto"/>
      </w:divBdr>
    </w:div>
    <w:div w:id="1832670356">
      <w:bodyDiv w:val="1"/>
      <w:marLeft w:val="0"/>
      <w:marRight w:val="0"/>
      <w:marTop w:val="0"/>
      <w:marBottom w:val="0"/>
      <w:divBdr>
        <w:top w:val="none" w:sz="0" w:space="0" w:color="auto"/>
        <w:left w:val="none" w:sz="0" w:space="0" w:color="auto"/>
        <w:bottom w:val="none" w:sz="0" w:space="0" w:color="auto"/>
        <w:right w:val="none" w:sz="0" w:space="0" w:color="auto"/>
      </w:divBdr>
    </w:div>
    <w:div w:id="1889678517">
      <w:bodyDiv w:val="1"/>
      <w:marLeft w:val="0"/>
      <w:marRight w:val="0"/>
      <w:marTop w:val="0"/>
      <w:marBottom w:val="0"/>
      <w:divBdr>
        <w:top w:val="none" w:sz="0" w:space="0" w:color="auto"/>
        <w:left w:val="none" w:sz="0" w:space="0" w:color="auto"/>
        <w:bottom w:val="none" w:sz="0" w:space="0" w:color="auto"/>
        <w:right w:val="none" w:sz="0" w:space="0" w:color="auto"/>
      </w:divBdr>
    </w:div>
    <w:div w:id="1902861093">
      <w:bodyDiv w:val="1"/>
      <w:marLeft w:val="0"/>
      <w:marRight w:val="0"/>
      <w:marTop w:val="0"/>
      <w:marBottom w:val="0"/>
      <w:divBdr>
        <w:top w:val="none" w:sz="0" w:space="0" w:color="auto"/>
        <w:left w:val="none" w:sz="0" w:space="0" w:color="auto"/>
        <w:bottom w:val="none" w:sz="0" w:space="0" w:color="auto"/>
        <w:right w:val="none" w:sz="0" w:space="0" w:color="auto"/>
      </w:divBdr>
    </w:div>
    <w:div w:id="2007786094">
      <w:bodyDiv w:val="1"/>
      <w:marLeft w:val="0"/>
      <w:marRight w:val="0"/>
      <w:marTop w:val="0"/>
      <w:marBottom w:val="0"/>
      <w:divBdr>
        <w:top w:val="none" w:sz="0" w:space="0" w:color="auto"/>
        <w:left w:val="none" w:sz="0" w:space="0" w:color="auto"/>
        <w:bottom w:val="none" w:sz="0" w:space="0" w:color="auto"/>
        <w:right w:val="none" w:sz="0" w:space="0" w:color="auto"/>
      </w:divBdr>
    </w:div>
    <w:div w:id="206290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malika\Bureau\Classeur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malika\Bureau\Classeur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malika\Bureau\Classeur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malika\Bureau\Classeur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malika\Bureau\Classeur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Documents%20and%20Settings\malika\Bureau\Classeur1.xlsx"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Documents%20and%20Settings\malika\Bureau\Classeur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style val="7"/>
  <c:chart>
    <c:autoTitleDeleted val="1"/>
    <c:plotArea>
      <c:layout/>
      <c:scatterChart>
        <c:scatterStyle val="lineMarker"/>
        <c:ser>
          <c:idx val="0"/>
          <c:order val="0"/>
          <c:tx>
            <c:v>bitume-caou</c:v>
          </c:tx>
          <c:xVal>
            <c:numRef>
              <c:f>Feuil1!$H$2:$H$6</c:f>
              <c:numCache>
                <c:formatCode>General</c:formatCode>
                <c:ptCount val="5"/>
                <c:pt idx="0">
                  <c:v>0</c:v>
                </c:pt>
                <c:pt idx="1">
                  <c:v>3</c:v>
                </c:pt>
                <c:pt idx="2">
                  <c:v>5</c:v>
                </c:pt>
                <c:pt idx="3">
                  <c:v>7</c:v>
                </c:pt>
                <c:pt idx="4">
                  <c:v>10</c:v>
                </c:pt>
              </c:numCache>
            </c:numRef>
          </c:xVal>
          <c:yVal>
            <c:numRef>
              <c:f>Feuil1!$C$2:$C$6</c:f>
              <c:numCache>
                <c:formatCode>General</c:formatCode>
                <c:ptCount val="5"/>
                <c:pt idx="0">
                  <c:v>46</c:v>
                </c:pt>
                <c:pt idx="1">
                  <c:v>32</c:v>
                </c:pt>
                <c:pt idx="2">
                  <c:v>30</c:v>
                </c:pt>
                <c:pt idx="3">
                  <c:v>25</c:v>
                </c:pt>
                <c:pt idx="4">
                  <c:v>22</c:v>
                </c:pt>
              </c:numCache>
            </c:numRef>
          </c:yVal>
        </c:ser>
        <c:ser>
          <c:idx val="1"/>
          <c:order val="1"/>
          <c:tx>
            <c:v>bitume-P.E</c:v>
          </c:tx>
          <c:xVal>
            <c:numRef>
              <c:f>Feuil1!$H$9:$H$14</c:f>
              <c:numCache>
                <c:formatCode>General</c:formatCode>
                <c:ptCount val="6"/>
                <c:pt idx="0">
                  <c:v>0</c:v>
                </c:pt>
                <c:pt idx="1">
                  <c:v>10</c:v>
                </c:pt>
                <c:pt idx="2">
                  <c:v>20</c:v>
                </c:pt>
                <c:pt idx="3">
                  <c:v>40</c:v>
                </c:pt>
                <c:pt idx="4">
                  <c:v>60</c:v>
                </c:pt>
                <c:pt idx="5">
                  <c:v>70</c:v>
                </c:pt>
              </c:numCache>
            </c:numRef>
          </c:xVal>
          <c:yVal>
            <c:numRef>
              <c:f>Feuil1!$C$9:$C$14</c:f>
              <c:numCache>
                <c:formatCode>General</c:formatCode>
                <c:ptCount val="6"/>
                <c:pt idx="0">
                  <c:v>46</c:v>
                </c:pt>
                <c:pt idx="1">
                  <c:v>43</c:v>
                </c:pt>
                <c:pt idx="2">
                  <c:v>31</c:v>
                </c:pt>
                <c:pt idx="3">
                  <c:v>27</c:v>
                </c:pt>
                <c:pt idx="4">
                  <c:v>15</c:v>
                </c:pt>
                <c:pt idx="5">
                  <c:v>7</c:v>
                </c:pt>
              </c:numCache>
            </c:numRef>
          </c:yVal>
        </c:ser>
        <c:axId val="108378368"/>
        <c:axId val="109661568"/>
      </c:scatterChart>
      <c:valAx>
        <c:axId val="108378368"/>
        <c:scaling>
          <c:orientation val="minMax"/>
        </c:scaling>
        <c:axPos val="b"/>
        <c:majorGridlines>
          <c:spPr>
            <a:ln>
              <a:solidFill>
                <a:schemeClr val="accent1">
                  <a:lumMod val="40000"/>
                  <a:lumOff val="60000"/>
                </a:schemeClr>
              </a:solidFill>
            </a:ln>
          </c:spPr>
        </c:majorGridlines>
        <c:title>
          <c:tx>
            <c:rich>
              <a:bodyPr/>
              <a:lstStyle/>
              <a:p>
                <a:pPr>
                  <a:defRPr/>
                </a:pPr>
                <a:r>
                  <a:rPr lang="fr-FR"/>
                  <a:t>pourcentage %</a:t>
                </a:r>
              </a:p>
            </c:rich>
          </c:tx>
          <c:layout>
            <c:manualLayout>
              <c:xMode val="edge"/>
              <c:yMode val="edge"/>
              <c:x val="0.52501056300714077"/>
              <c:y val="0.86940044101481762"/>
            </c:manualLayout>
          </c:layout>
        </c:title>
        <c:numFmt formatCode="General" sourceLinked="1"/>
        <c:majorTickMark val="none"/>
        <c:tickLblPos val="nextTo"/>
        <c:crossAx val="109661568"/>
        <c:crosses val="autoZero"/>
        <c:crossBetween val="midCat"/>
        <c:majorUnit val="10"/>
      </c:valAx>
      <c:valAx>
        <c:axId val="109661568"/>
        <c:scaling>
          <c:orientation val="minMax"/>
          <c:max val="50"/>
          <c:min val="0"/>
        </c:scaling>
        <c:axPos val="l"/>
        <c:majorGridlines>
          <c:spPr>
            <a:ln>
              <a:solidFill>
                <a:schemeClr val="accent1">
                  <a:lumMod val="40000"/>
                  <a:lumOff val="60000"/>
                </a:schemeClr>
              </a:solidFill>
            </a:ln>
          </c:spPr>
        </c:majorGridlines>
        <c:title>
          <c:tx>
            <c:rich>
              <a:bodyPr/>
              <a:lstStyle/>
              <a:p>
                <a:pPr>
                  <a:defRPr sz="800"/>
                </a:pPr>
                <a:r>
                  <a:rPr lang="fr-FR" sz="800"/>
                  <a:t>pénétrabilité (1/10 mm)</a:t>
                </a:r>
              </a:p>
            </c:rich>
          </c:tx>
          <c:layout>
            <c:manualLayout>
              <c:xMode val="edge"/>
              <c:yMode val="edge"/>
              <c:x val="3.3200361484524633E-2"/>
              <c:y val="4.8362965008088996E-2"/>
            </c:manualLayout>
          </c:layout>
        </c:title>
        <c:numFmt formatCode="General" sourceLinked="1"/>
        <c:majorTickMark val="none"/>
        <c:tickLblPos val="nextTo"/>
        <c:crossAx val="108378368"/>
        <c:crosses val="autoZero"/>
        <c:crossBetween val="midCat"/>
        <c:majorUnit val="10"/>
        <c:minorUnit val="1"/>
      </c:valAx>
      <c:spPr>
        <a:ln>
          <a:solidFill>
            <a:schemeClr val="tx2">
              <a:lumMod val="20000"/>
              <a:lumOff val="80000"/>
            </a:schemeClr>
          </a:solidFill>
        </a:ln>
      </c:spPr>
    </c:plotArea>
    <c:legend>
      <c:legendPos val="r"/>
    </c:legend>
    <c:plotVisOnly val="1"/>
  </c:chart>
  <c:spPr>
    <a:ln>
      <a:solidFill>
        <a:schemeClr val="tx2">
          <a:lumMod val="60000"/>
          <a:lumOff val="40000"/>
          <a:alpha val="83000"/>
        </a:schemeClr>
      </a:solidFill>
    </a:ln>
    <a:scene3d>
      <a:camera prst="orthographicFront"/>
      <a:lightRig rig="threePt" dir="t"/>
    </a:scene3d>
    <a:sp3d>
      <a:bevelT/>
    </a:sp3d>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style val="4"/>
  <c:chart>
    <c:autoTitleDeleted val="1"/>
    <c:plotArea>
      <c:layout/>
      <c:scatterChart>
        <c:scatterStyle val="lineMarker"/>
        <c:ser>
          <c:idx val="0"/>
          <c:order val="0"/>
          <c:tx>
            <c:v>bitume-caou</c:v>
          </c:tx>
          <c:xVal>
            <c:numRef>
              <c:f>Feuil1!$H$2:$H$6</c:f>
              <c:numCache>
                <c:formatCode>General</c:formatCode>
                <c:ptCount val="5"/>
                <c:pt idx="0">
                  <c:v>0</c:v>
                </c:pt>
                <c:pt idx="1">
                  <c:v>3</c:v>
                </c:pt>
                <c:pt idx="2">
                  <c:v>5</c:v>
                </c:pt>
                <c:pt idx="3">
                  <c:v>7</c:v>
                </c:pt>
                <c:pt idx="4">
                  <c:v>10</c:v>
                </c:pt>
              </c:numCache>
            </c:numRef>
          </c:xVal>
          <c:yVal>
            <c:numRef>
              <c:f>Feuil1!$D$2:$D$6</c:f>
              <c:numCache>
                <c:formatCode>General</c:formatCode>
                <c:ptCount val="5"/>
                <c:pt idx="0">
                  <c:v>52</c:v>
                </c:pt>
                <c:pt idx="1">
                  <c:v>57</c:v>
                </c:pt>
                <c:pt idx="2">
                  <c:v>58</c:v>
                </c:pt>
                <c:pt idx="3">
                  <c:v>60</c:v>
                </c:pt>
                <c:pt idx="4">
                  <c:v>63</c:v>
                </c:pt>
              </c:numCache>
            </c:numRef>
          </c:yVal>
        </c:ser>
        <c:ser>
          <c:idx val="1"/>
          <c:order val="1"/>
          <c:tx>
            <c:v>bitume-P.E</c:v>
          </c:tx>
          <c:xVal>
            <c:numRef>
              <c:f>Feuil1!$H$9:$H$14</c:f>
              <c:numCache>
                <c:formatCode>General</c:formatCode>
                <c:ptCount val="6"/>
                <c:pt idx="0">
                  <c:v>0</c:v>
                </c:pt>
                <c:pt idx="1">
                  <c:v>10</c:v>
                </c:pt>
                <c:pt idx="2">
                  <c:v>20</c:v>
                </c:pt>
                <c:pt idx="3">
                  <c:v>40</c:v>
                </c:pt>
                <c:pt idx="4">
                  <c:v>60</c:v>
                </c:pt>
                <c:pt idx="5">
                  <c:v>70</c:v>
                </c:pt>
              </c:numCache>
            </c:numRef>
          </c:xVal>
          <c:yVal>
            <c:numRef>
              <c:f>Feuil1!$D$9:$D$14</c:f>
              <c:numCache>
                <c:formatCode>General</c:formatCode>
                <c:ptCount val="6"/>
                <c:pt idx="0">
                  <c:v>52</c:v>
                </c:pt>
                <c:pt idx="1">
                  <c:v>57</c:v>
                </c:pt>
                <c:pt idx="2">
                  <c:v>66</c:v>
                </c:pt>
                <c:pt idx="3">
                  <c:v>86</c:v>
                </c:pt>
                <c:pt idx="4">
                  <c:v>172</c:v>
                </c:pt>
                <c:pt idx="5">
                  <c:v>200</c:v>
                </c:pt>
              </c:numCache>
            </c:numRef>
          </c:yVal>
        </c:ser>
        <c:axId val="95982720"/>
        <c:axId val="95984640"/>
      </c:scatterChart>
      <c:valAx>
        <c:axId val="95982720"/>
        <c:scaling>
          <c:orientation val="minMax"/>
        </c:scaling>
        <c:axPos val="b"/>
        <c:majorGridlines>
          <c:spPr>
            <a:ln>
              <a:solidFill>
                <a:srgbClr val="C0504D"/>
              </a:solidFill>
            </a:ln>
          </c:spPr>
        </c:majorGridlines>
        <c:title>
          <c:tx>
            <c:rich>
              <a:bodyPr/>
              <a:lstStyle/>
              <a:p>
                <a:pPr>
                  <a:defRPr/>
                </a:pPr>
                <a:r>
                  <a:rPr lang="fr-FR"/>
                  <a:t>pourcentage %</a:t>
                </a:r>
              </a:p>
            </c:rich>
          </c:tx>
          <c:layout>
            <c:manualLayout>
              <c:xMode val="edge"/>
              <c:yMode val="edge"/>
              <c:x val="0.56026570803919362"/>
              <c:y val="0.88629808848192349"/>
            </c:manualLayout>
          </c:layout>
        </c:title>
        <c:numFmt formatCode="General" sourceLinked="1"/>
        <c:majorTickMark val="none"/>
        <c:tickLblPos val="nextTo"/>
        <c:crossAx val="95984640"/>
        <c:crosses val="autoZero"/>
        <c:crossBetween val="midCat"/>
        <c:majorUnit val="10"/>
      </c:valAx>
      <c:valAx>
        <c:axId val="95984640"/>
        <c:scaling>
          <c:orientation val="minMax"/>
          <c:max val="205"/>
          <c:min val="45"/>
        </c:scaling>
        <c:axPos val="l"/>
        <c:majorGridlines>
          <c:spPr>
            <a:ln>
              <a:solidFill>
                <a:schemeClr val="accent2"/>
              </a:solidFill>
            </a:ln>
          </c:spPr>
        </c:majorGridlines>
        <c:title>
          <c:tx>
            <c:rich>
              <a:bodyPr/>
              <a:lstStyle/>
              <a:p>
                <a:pPr>
                  <a:defRPr/>
                </a:pPr>
                <a:r>
                  <a:rPr lang="en-US"/>
                  <a:t>Ramollissement °C</a:t>
                </a:r>
              </a:p>
            </c:rich>
          </c:tx>
          <c:layout>
            <c:manualLayout>
              <c:xMode val="edge"/>
              <c:yMode val="edge"/>
              <c:x val="2.4844715096544442E-2"/>
              <c:y val="9.2129858679717208E-2"/>
            </c:manualLayout>
          </c:layout>
        </c:title>
        <c:numFmt formatCode="General" sourceLinked="1"/>
        <c:majorTickMark val="none"/>
        <c:tickLblPos val="nextTo"/>
        <c:crossAx val="95982720"/>
        <c:crosses val="autoZero"/>
        <c:crossBetween val="midCat"/>
        <c:minorUnit val="10"/>
      </c:valAx>
    </c:plotArea>
    <c:legend>
      <c:legendPos val="r"/>
    </c:legend>
    <c:plotVisOnly val="1"/>
  </c:chart>
  <c:spPr>
    <a:ln>
      <a:solidFill>
        <a:schemeClr val="accent2">
          <a:lumMod val="50000"/>
        </a:schemeClr>
      </a:solidFill>
    </a:ln>
    <a:scene3d>
      <a:camera prst="orthographicFront"/>
      <a:lightRig rig="threePt" dir="t"/>
    </a:scene3d>
    <a:sp3d>
      <a:bevelT w="152400" h="50800" prst="softRound"/>
    </a:sp3d>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style val="5"/>
  <c:chart>
    <c:autoTitleDeleted val="1"/>
    <c:plotArea>
      <c:layout/>
      <c:scatterChart>
        <c:scatterStyle val="lineMarker"/>
        <c:ser>
          <c:idx val="0"/>
          <c:order val="0"/>
          <c:tx>
            <c:v>bitume-caou</c:v>
          </c:tx>
          <c:xVal>
            <c:numRef>
              <c:f>Feuil1!$H$2:$H$6</c:f>
              <c:numCache>
                <c:formatCode>General</c:formatCode>
                <c:ptCount val="5"/>
                <c:pt idx="0">
                  <c:v>0</c:v>
                </c:pt>
                <c:pt idx="1">
                  <c:v>3</c:v>
                </c:pt>
                <c:pt idx="2">
                  <c:v>5</c:v>
                </c:pt>
                <c:pt idx="3">
                  <c:v>7</c:v>
                </c:pt>
                <c:pt idx="4">
                  <c:v>10</c:v>
                </c:pt>
              </c:numCache>
            </c:numRef>
          </c:xVal>
          <c:yVal>
            <c:numRef>
              <c:f>Feuil1!$E$2:$E$6</c:f>
              <c:numCache>
                <c:formatCode>General</c:formatCode>
                <c:ptCount val="5"/>
                <c:pt idx="0">
                  <c:v>1.024</c:v>
                </c:pt>
                <c:pt idx="1">
                  <c:v>1.0229999999999786</c:v>
                </c:pt>
                <c:pt idx="2">
                  <c:v>1.0209999999999786</c:v>
                </c:pt>
                <c:pt idx="3">
                  <c:v>1.0169999999999786</c:v>
                </c:pt>
                <c:pt idx="4">
                  <c:v>1.0149999999999786</c:v>
                </c:pt>
              </c:numCache>
            </c:numRef>
          </c:yVal>
        </c:ser>
        <c:ser>
          <c:idx val="1"/>
          <c:order val="1"/>
          <c:tx>
            <c:v>bitume-P.E</c:v>
          </c:tx>
          <c:xVal>
            <c:numRef>
              <c:f>Feuil1!$H$9:$H$14</c:f>
              <c:numCache>
                <c:formatCode>General</c:formatCode>
                <c:ptCount val="6"/>
                <c:pt idx="0">
                  <c:v>0</c:v>
                </c:pt>
                <c:pt idx="1">
                  <c:v>10</c:v>
                </c:pt>
                <c:pt idx="2">
                  <c:v>20</c:v>
                </c:pt>
                <c:pt idx="3">
                  <c:v>40</c:v>
                </c:pt>
                <c:pt idx="4">
                  <c:v>60</c:v>
                </c:pt>
                <c:pt idx="5">
                  <c:v>70</c:v>
                </c:pt>
              </c:numCache>
            </c:numRef>
          </c:xVal>
          <c:yVal>
            <c:numRef>
              <c:f>Feuil1!$E$9:$E$14</c:f>
              <c:numCache>
                <c:formatCode>General</c:formatCode>
                <c:ptCount val="6"/>
                <c:pt idx="0">
                  <c:v>1.024</c:v>
                </c:pt>
                <c:pt idx="1">
                  <c:v>1.0229999999999786</c:v>
                </c:pt>
                <c:pt idx="2">
                  <c:v>1.018</c:v>
                </c:pt>
                <c:pt idx="3">
                  <c:v>1.0129999999999786</c:v>
                </c:pt>
                <c:pt idx="4">
                  <c:v>1.002</c:v>
                </c:pt>
                <c:pt idx="5">
                  <c:v>0.98399999999999999</c:v>
                </c:pt>
              </c:numCache>
            </c:numRef>
          </c:yVal>
        </c:ser>
        <c:axId val="96001408"/>
        <c:axId val="97465856"/>
      </c:scatterChart>
      <c:valAx>
        <c:axId val="96001408"/>
        <c:scaling>
          <c:orientation val="minMax"/>
        </c:scaling>
        <c:axPos val="b"/>
        <c:majorGridlines>
          <c:spPr>
            <a:ln>
              <a:solidFill>
                <a:srgbClr val="9BBB59"/>
              </a:solidFill>
            </a:ln>
          </c:spPr>
        </c:majorGridlines>
        <c:title>
          <c:tx>
            <c:rich>
              <a:bodyPr/>
              <a:lstStyle/>
              <a:p>
                <a:pPr>
                  <a:defRPr/>
                </a:pPr>
                <a:r>
                  <a:rPr lang="fr-FR"/>
                  <a:t>pourcentage%</a:t>
                </a:r>
              </a:p>
            </c:rich>
          </c:tx>
          <c:layout>
            <c:manualLayout>
              <c:xMode val="edge"/>
              <c:yMode val="edge"/>
              <c:x val="0.55851159230096237"/>
              <c:y val="0.87405074365704283"/>
            </c:manualLayout>
          </c:layout>
        </c:title>
        <c:numFmt formatCode="General" sourceLinked="1"/>
        <c:majorTickMark val="none"/>
        <c:tickLblPos val="nextTo"/>
        <c:crossAx val="97465856"/>
        <c:crossesAt val="0.98"/>
        <c:crossBetween val="midCat"/>
        <c:majorUnit val="10"/>
      </c:valAx>
      <c:valAx>
        <c:axId val="97465856"/>
        <c:scaling>
          <c:orientation val="minMax"/>
          <c:max val="1.03"/>
          <c:min val="0.98"/>
        </c:scaling>
        <c:axPos val="l"/>
        <c:majorGridlines>
          <c:spPr>
            <a:ln>
              <a:solidFill>
                <a:schemeClr val="accent3"/>
              </a:solidFill>
            </a:ln>
          </c:spPr>
        </c:majorGridlines>
        <c:title>
          <c:tx>
            <c:rich>
              <a:bodyPr/>
              <a:lstStyle/>
              <a:p>
                <a:pPr>
                  <a:defRPr/>
                </a:pPr>
                <a:r>
                  <a:rPr lang="fr-FR"/>
                  <a:t> densité</a:t>
                </a:r>
              </a:p>
            </c:rich>
          </c:tx>
          <c:layout>
            <c:manualLayout>
              <c:xMode val="edge"/>
              <c:yMode val="edge"/>
              <c:x val="3.333333333333334E-2"/>
              <c:y val="4.173993875765529E-2"/>
            </c:manualLayout>
          </c:layout>
        </c:title>
        <c:numFmt formatCode="General" sourceLinked="1"/>
        <c:majorTickMark val="none"/>
        <c:tickLblPos val="nextTo"/>
        <c:crossAx val="96001408"/>
        <c:crosses val="autoZero"/>
        <c:crossBetween val="midCat"/>
        <c:majorUnit val="1.0000000000000005E-2"/>
        <c:minorUnit val="1.0000000000000041E-3"/>
      </c:valAx>
    </c:plotArea>
    <c:legend>
      <c:legendPos val="r"/>
    </c:legend>
    <c:plotVisOnly val="1"/>
  </c:chart>
  <c:spPr>
    <a:ln>
      <a:solidFill>
        <a:schemeClr val="accent3">
          <a:lumMod val="75000"/>
        </a:schemeClr>
      </a:solidFill>
    </a:ln>
    <a:scene3d>
      <a:camera prst="orthographicFront"/>
      <a:lightRig rig="threePt" dir="t"/>
    </a:scene3d>
    <a:sp3d>
      <a:bevelT w="165100" prst="coolSlant"/>
    </a:sp3d>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fr-FR"/>
  <c:style val="8"/>
  <c:chart>
    <c:autoTitleDeleted val="1"/>
    <c:plotArea>
      <c:layout/>
      <c:scatterChart>
        <c:scatterStyle val="lineMarker"/>
        <c:ser>
          <c:idx val="0"/>
          <c:order val="0"/>
          <c:tx>
            <c:v>bitume-caou</c:v>
          </c:tx>
          <c:xVal>
            <c:numRef>
              <c:f>Feuil1!$H$2:$H$6</c:f>
              <c:numCache>
                <c:formatCode>General</c:formatCode>
                <c:ptCount val="5"/>
                <c:pt idx="0">
                  <c:v>0</c:v>
                </c:pt>
                <c:pt idx="1">
                  <c:v>3</c:v>
                </c:pt>
                <c:pt idx="2">
                  <c:v>5</c:v>
                </c:pt>
                <c:pt idx="3">
                  <c:v>7</c:v>
                </c:pt>
                <c:pt idx="4">
                  <c:v>10</c:v>
                </c:pt>
              </c:numCache>
            </c:numRef>
          </c:xVal>
          <c:yVal>
            <c:numRef>
              <c:f>Feuil1!$F$2:$F$6</c:f>
              <c:numCache>
                <c:formatCode>General</c:formatCode>
                <c:ptCount val="5"/>
                <c:pt idx="0">
                  <c:v>72</c:v>
                </c:pt>
                <c:pt idx="1">
                  <c:v>71</c:v>
                </c:pt>
                <c:pt idx="2">
                  <c:v>73</c:v>
                </c:pt>
                <c:pt idx="3">
                  <c:v>76</c:v>
                </c:pt>
                <c:pt idx="4">
                  <c:v>81</c:v>
                </c:pt>
              </c:numCache>
            </c:numRef>
          </c:yVal>
        </c:ser>
        <c:ser>
          <c:idx val="1"/>
          <c:order val="1"/>
          <c:tx>
            <c:v>bitume-P.E</c:v>
          </c:tx>
          <c:xVal>
            <c:numRef>
              <c:f>Feuil1!$H$9:$H$14</c:f>
              <c:numCache>
                <c:formatCode>General</c:formatCode>
                <c:ptCount val="6"/>
                <c:pt idx="0">
                  <c:v>0</c:v>
                </c:pt>
                <c:pt idx="1">
                  <c:v>10</c:v>
                </c:pt>
                <c:pt idx="2">
                  <c:v>20</c:v>
                </c:pt>
                <c:pt idx="3">
                  <c:v>40</c:v>
                </c:pt>
                <c:pt idx="4">
                  <c:v>60</c:v>
                </c:pt>
                <c:pt idx="5">
                  <c:v>70</c:v>
                </c:pt>
              </c:numCache>
            </c:numRef>
          </c:xVal>
          <c:yVal>
            <c:numRef>
              <c:f>Feuil1!$F$9:$F$14</c:f>
              <c:numCache>
                <c:formatCode>General</c:formatCode>
                <c:ptCount val="6"/>
                <c:pt idx="0">
                  <c:v>72</c:v>
                </c:pt>
                <c:pt idx="1">
                  <c:v>73</c:v>
                </c:pt>
                <c:pt idx="2">
                  <c:v>88</c:v>
                </c:pt>
                <c:pt idx="3">
                  <c:v>138</c:v>
                </c:pt>
                <c:pt idx="4">
                  <c:v>97</c:v>
                </c:pt>
                <c:pt idx="5">
                  <c:v>53</c:v>
                </c:pt>
              </c:numCache>
            </c:numRef>
          </c:yVal>
        </c:ser>
        <c:axId val="97515392"/>
        <c:axId val="97587200"/>
      </c:scatterChart>
      <c:valAx>
        <c:axId val="97515392"/>
        <c:scaling>
          <c:orientation val="minMax"/>
        </c:scaling>
        <c:axPos val="b"/>
        <c:majorGridlines>
          <c:spPr>
            <a:ln>
              <a:solidFill>
                <a:schemeClr val="accent6"/>
              </a:solidFill>
            </a:ln>
          </c:spPr>
        </c:majorGridlines>
        <c:title>
          <c:tx>
            <c:rich>
              <a:bodyPr/>
              <a:lstStyle/>
              <a:p>
                <a:pPr>
                  <a:defRPr/>
                </a:pPr>
                <a:r>
                  <a:rPr lang="fr-FR"/>
                  <a:t>pourcentage%</a:t>
                </a:r>
              </a:p>
            </c:rich>
          </c:tx>
          <c:layout>
            <c:manualLayout>
              <c:xMode val="edge"/>
              <c:yMode val="edge"/>
              <c:x val="0.54945787500122956"/>
              <c:y val="0.85665233344895064"/>
            </c:manualLayout>
          </c:layout>
        </c:title>
        <c:numFmt formatCode="General" sourceLinked="1"/>
        <c:majorTickMark val="none"/>
        <c:tickLblPos val="nextTo"/>
        <c:crossAx val="97587200"/>
        <c:crosses val="autoZero"/>
        <c:crossBetween val="midCat"/>
        <c:majorUnit val="10"/>
      </c:valAx>
      <c:valAx>
        <c:axId val="97587200"/>
        <c:scaling>
          <c:orientation val="minMax"/>
          <c:max val="140"/>
          <c:min val="50"/>
        </c:scaling>
        <c:axPos val="l"/>
        <c:majorGridlines>
          <c:spPr>
            <a:ln>
              <a:solidFill>
                <a:schemeClr val="accent6"/>
              </a:solidFill>
            </a:ln>
          </c:spPr>
        </c:majorGridlines>
        <c:title>
          <c:tx>
            <c:rich>
              <a:bodyPr/>
              <a:lstStyle/>
              <a:p>
                <a:pPr>
                  <a:defRPr/>
                </a:pPr>
                <a:r>
                  <a:rPr lang="en-US"/>
                  <a:t>ductilité (cm)</a:t>
                </a:r>
              </a:p>
            </c:rich>
          </c:tx>
          <c:layout>
            <c:manualLayout>
              <c:xMode val="edge"/>
              <c:yMode val="edge"/>
              <c:x val="3.6111047320978612E-2"/>
              <c:y val="2.8796159073822988E-2"/>
            </c:manualLayout>
          </c:layout>
        </c:title>
        <c:numFmt formatCode="General" sourceLinked="1"/>
        <c:majorTickMark val="none"/>
        <c:tickLblPos val="nextTo"/>
        <c:crossAx val="97515392"/>
        <c:crosses val="autoZero"/>
        <c:crossBetween val="midCat"/>
      </c:valAx>
    </c:plotArea>
    <c:legend>
      <c:legendPos val="r"/>
    </c:legend>
    <c:plotVisOnly val="1"/>
  </c:chart>
  <c:spPr>
    <a:ln>
      <a:solidFill>
        <a:schemeClr val="accent6">
          <a:lumMod val="50000"/>
        </a:schemeClr>
      </a:solidFill>
    </a:ln>
    <a:scene3d>
      <a:camera prst="orthographicFront"/>
      <a:lightRig rig="threePt" dir="t"/>
    </a:scene3d>
    <a:sp3d prstMaterial="matte">
      <a:bevelT/>
    </a:sp3d>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fr-FR"/>
  <c:style val="6"/>
  <c:chart>
    <c:autoTitleDeleted val="1"/>
    <c:plotArea>
      <c:layout/>
      <c:scatterChart>
        <c:scatterStyle val="lineMarker"/>
        <c:ser>
          <c:idx val="0"/>
          <c:order val="0"/>
          <c:tx>
            <c:v>bitume-caou</c:v>
          </c:tx>
          <c:xVal>
            <c:numRef>
              <c:f>Feuil1!$H$2:$H$6</c:f>
              <c:numCache>
                <c:formatCode>General</c:formatCode>
                <c:ptCount val="5"/>
                <c:pt idx="0">
                  <c:v>0</c:v>
                </c:pt>
                <c:pt idx="1">
                  <c:v>3</c:v>
                </c:pt>
                <c:pt idx="2">
                  <c:v>5</c:v>
                </c:pt>
                <c:pt idx="3">
                  <c:v>7</c:v>
                </c:pt>
                <c:pt idx="4">
                  <c:v>10</c:v>
                </c:pt>
              </c:numCache>
            </c:numRef>
          </c:xVal>
          <c:yVal>
            <c:numRef>
              <c:f>Feuil1!$G$2:$G$6</c:f>
              <c:numCache>
                <c:formatCode>General</c:formatCode>
                <c:ptCount val="5"/>
                <c:pt idx="0">
                  <c:v>273</c:v>
                </c:pt>
                <c:pt idx="1">
                  <c:v>275</c:v>
                </c:pt>
                <c:pt idx="2">
                  <c:v>278</c:v>
                </c:pt>
                <c:pt idx="3">
                  <c:v>280</c:v>
                </c:pt>
                <c:pt idx="4">
                  <c:v>281</c:v>
                </c:pt>
              </c:numCache>
            </c:numRef>
          </c:yVal>
        </c:ser>
        <c:ser>
          <c:idx val="1"/>
          <c:order val="1"/>
          <c:tx>
            <c:v>bitume-P.E</c:v>
          </c:tx>
          <c:xVal>
            <c:numRef>
              <c:f>Feuil1!$H$9:$H$14</c:f>
              <c:numCache>
                <c:formatCode>General</c:formatCode>
                <c:ptCount val="6"/>
                <c:pt idx="0">
                  <c:v>0</c:v>
                </c:pt>
                <c:pt idx="1">
                  <c:v>10</c:v>
                </c:pt>
                <c:pt idx="2">
                  <c:v>20</c:v>
                </c:pt>
                <c:pt idx="3">
                  <c:v>40</c:v>
                </c:pt>
                <c:pt idx="4">
                  <c:v>60</c:v>
                </c:pt>
                <c:pt idx="5">
                  <c:v>70</c:v>
                </c:pt>
              </c:numCache>
            </c:numRef>
          </c:xVal>
          <c:yVal>
            <c:numRef>
              <c:f>Feuil1!$G$9:$G$14</c:f>
              <c:numCache>
                <c:formatCode>General</c:formatCode>
                <c:ptCount val="6"/>
                <c:pt idx="0">
                  <c:v>273</c:v>
                </c:pt>
                <c:pt idx="1">
                  <c:v>275</c:v>
                </c:pt>
                <c:pt idx="2">
                  <c:v>282</c:v>
                </c:pt>
                <c:pt idx="3">
                  <c:v>291</c:v>
                </c:pt>
                <c:pt idx="4">
                  <c:v>298</c:v>
                </c:pt>
                <c:pt idx="5">
                  <c:v>312</c:v>
                </c:pt>
              </c:numCache>
            </c:numRef>
          </c:yVal>
        </c:ser>
        <c:axId val="97599872"/>
        <c:axId val="97601792"/>
      </c:scatterChart>
      <c:valAx>
        <c:axId val="97599872"/>
        <c:scaling>
          <c:orientation val="minMax"/>
        </c:scaling>
        <c:axPos val="b"/>
        <c:majorGridlines>
          <c:spPr>
            <a:ln>
              <a:solidFill>
                <a:schemeClr val="accent4"/>
              </a:solidFill>
            </a:ln>
          </c:spPr>
        </c:majorGridlines>
        <c:title>
          <c:tx>
            <c:rich>
              <a:bodyPr/>
              <a:lstStyle/>
              <a:p>
                <a:pPr>
                  <a:defRPr/>
                </a:pPr>
                <a:r>
                  <a:rPr lang="en-US"/>
                  <a:t>pourcentage %</a:t>
                </a:r>
              </a:p>
            </c:rich>
          </c:tx>
          <c:layout>
            <c:manualLayout>
              <c:xMode val="edge"/>
              <c:yMode val="edge"/>
              <c:x val="0.55229341151111222"/>
              <c:y val="0.88228564355761052"/>
            </c:manualLayout>
          </c:layout>
        </c:title>
        <c:numFmt formatCode="General" sourceLinked="1"/>
        <c:majorTickMark val="none"/>
        <c:tickLblPos val="nextTo"/>
        <c:crossAx val="97601792"/>
        <c:crosses val="autoZero"/>
        <c:crossBetween val="midCat"/>
        <c:majorUnit val="10"/>
      </c:valAx>
      <c:valAx>
        <c:axId val="97601792"/>
        <c:scaling>
          <c:orientation val="minMax"/>
        </c:scaling>
        <c:axPos val="l"/>
        <c:majorGridlines>
          <c:spPr>
            <a:ln>
              <a:solidFill>
                <a:schemeClr val="accent4">
                  <a:lumMod val="75000"/>
                </a:schemeClr>
              </a:solidFill>
            </a:ln>
          </c:spPr>
        </c:majorGridlines>
        <c:title>
          <c:tx>
            <c:rich>
              <a:bodyPr/>
              <a:lstStyle/>
              <a:p>
                <a:pPr>
                  <a:defRPr/>
                </a:pPr>
                <a:r>
                  <a:rPr lang="en-US"/>
                  <a:t> point de flash (°C)</a:t>
                </a:r>
              </a:p>
            </c:rich>
          </c:tx>
          <c:layout>
            <c:manualLayout>
              <c:xMode val="edge"/>
              <c:yMode val="edge"/>
              <c:x val="3.0555573773717402E-2"/>
              <c:y val="2.0135731448634859E-2"/>
            </c:manualLayout>
          </c:layout>
        </c:title>
        <c:numFmt formatCode="General" sourceLinked="1"/>
        <c:majorTickMark val="none"/>
        <c:tickLblPos val="nextTo"/>
        <c:crossAx val="97599872"/>
        <c:crosses val="autoZero"/>
        <c:crossBetween val="midCat"/>
      </c:valAx>
    </c:plotArea>
    <c:legend>
      <c:legendPos val="r"/>
    </c:legend>
    <c:plotVisOnly val="1"/>
  </c:chart>
  <c:spPr>
    <a:ln>
      <a:solidFill>
        <a:schemeClr val="accent4">
          <a:lumMod val="75000"/>
        </a:schemeClr>
      </a:solidFill>
    </a:ln>
    <a:scene3d>
      <a:camera prst="orthographicFront"/>
      <a:lightRig rig="threePt" dir="t"/>
    </a:scene3d>
    <a:sp3d>
      <a:bevelT w="114300" prst="artDeco"/>
      <a:bevelB w="165100" prst="coolSlant"/>
    </a:sp3d>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fr-FR"/>
  <c:style val="3"/>
  <c:chart>
    <c:autoTitleDeleted val="1"/>
    <c:plotArea>
      <c:layout/>
      <c:scatterChart>
        <c:scatterStyle val="lineMarker"/>
        <c:ser>
          <c:idx val="0"/>
          <c:order val="0"/>
          <c:tx>
            <c:v>bitume-caou</c:v>
          </c:tx>
          <c:xVal>
            <c:numRef>
              <c:f>Feuil1!$H$2:$H$6</c:f>
              <c:numCache>
                <c:formatCode>General</c:formatCode>
                <c:ptCount val="5"/>
                <c:pt idx="0">
                  <c:v>0</c:v>
                </c:pt>
                <c:pt idx="1">
                  <c:v>3</c:v>
                </c:pt>
                <c:pt idx="2">
                  <c:v>5</c:v>
                </c:pt>
                <c:pt idx="3">
                  <c:v>7</c:v>
                </c:pt>
                <c:pt idx="4">
                  <c:v>10</c:v>
                </c:pt>
              </c:numCache>
            </c:numRef>
          </c:xVal>
          <c:yVal>
            <c:numRef>
              <c:f>Feuil1!$L$2:$L$6</c:f>
              <c:numCache>
                <c:formatCode>General</c:formatCode>
                <c:ptCount val="5"/>
                <c:pt idx="0">
                  <c:v>994</c:v>
                </c:pt>
                <c:pt idx="1">
                  <c:v>988</c:v>
                </c:pt>
                <c:pt idx="2">
                  <c:v>984</c:v>
                </c:pt>
                <c:pt idx="3">
                  <c:v>979</c:v>
                </c:pt>
                <c:pt idx="4">
                  <c:v>977</c:v>
                </c:pt>
              </c:numCache>
            </c:numRef>
          </c:yVal>
        </c:ser>
        <c:ser>
          <c:idx val="1"/>
          <c:order val="1"/>
          <c:tx>
            <c:v>bitume-P.E</c:v>
          </c:tx>
          <c:xVal>
            <c:numRef>
              <c:f>Feuil1!$H$9:$H$14</c:f>
              <c:numCache>
                <c:formatCode>General</c:formatCode>
                <c:ptCount val="6"/>
                <c:pt idx="0">
                  <c:v>0</c:v>
                </c:pt>
                <c:pt idx="1">
                  <c:v>10</c:v>
                </c:pt>
                <c:pt idx="2">
                  <c:v>20</c:v>
                </c:pt>
                <c:pt idx="3">
                  <c:v>40</c:v>
                </c:pt>
                <c:pt idx="4">
                  <c:v>60</c:v>
                </c:pt>
                <c:pt idx="5">
                  <c:v>70</c:v>
                </c:pt>
              </c:numCache>
            </c:numRef>
          </c:xVal>
          <c:yVal>
            <c:numRef>
              <c:f>Feuil1!$L$9:$L$14</c:f>
              <c:numCache>
                <c:formatCode>General</c:formatCode>
                <c:ptCount val="6"/>
                <c:pt idx="0">
                  <c:v>994</c:v>
                </c:pt>
                <c:pt idx="1">
                  <c:v>987</c:v>
                </c:pt>
                <c:pt idx="2">
                  <c:v>978</c:v>
                </c:pt>
                <c:pt idx="3">
                  <c:v>970</c:v>
                </c:pt>
                <c:pt idx="4">
                  <c:v>961</c:v>
                </c:pt>
                <c:pt idx="5">
                  <c:v>953</c:v>
                </c:pt>
              </c:numCache>
            </c:numRef>
          </c:yVal>
        </c:ser>
        <c:axId val="97634944"/>
        <c:axId val="98251520"/>
      </c:scatterChart>
      <c:valAx>
        <c:axId val="97634944"/>
        <c:scaling>
          <c:orientation val="minMax"/>
          <c:max val="80"/>
          <c:min val="0"/>
        </c:scaling>
        <c:axPos val="b"/>
        <c:majorGridlines>
          <c:spPr>
            <a:ln>
              <a:solidFill>
                <a:srgbClr val="1F497D">
                  <a:lumMod val="60000"/>
                  <a:lumOff val="40000"/>
                </a:srgbClr>
              </a:solidFill>
            </a:ln>
          </c:spPr>
        </c:majorGridlines>
        <c:title>
          <c:tx>
            <c:rich>
              <a:bodyPr/>
              <a:lstStyle/>
              <a:p>
                <a:pPr>
                  <a:defRPr/>
                </a:pPr>
                <a:r>
                  <a:rPr lang="en-US"/>
                  <a:t>pourcentage %</a:t>
                </a:r>
              </a:p>
            </c:rich>
          </c:tx>
          <c:layout>
            <c:manualLayout>
              <c:xMode val="edge"/>
              <c:yMode val="edge"/>
              <c:x val="0.55295603674540683"/>
              <c:y val="0.86479148439778886"/>
            </c:manualLayout>
          </c:layout>
        </c:title>
        <c:numFmt formatCode="General" sourceLinked="1"/>
        <c:majorTickMark val="none"/>
        <c:tickLblPos val="nextTo"/>
        <c:crossAx val="98251520"/>
        <c:crosses val="autoZero"/>
        <c:crossBetween val="midCat"/>
        <c:majorUnit val="10"/>
      </c:valAx>
      <c:valAx>
        <c:axId val="98251520"/>
        <c:scaling>
          <c:orientation val="minMax"/>
        </c:scaling>
        <c:axPos val="l"/>
        <c:majorGridlines>
          <c:spPr>
            <a:ln>
              <a:solidFill>
                <a:schemeClr val="tx2">
                  <a:lumMod val="60000"/>
                  <a:lumOff val="40000"/>
                </a:schemeClr>
              </a:solidFill>
            </a:ln>
          </c:spPr>
        </c:majorGridlines>
        <c:title>
          <c:tx>
            <c:rich>
              <a:bodyPr/>
              <a:lstStyle/>
              <a:p>
                <a:pPr>
                  <a:defRPr/>
                </a:pPr>
                <a:r>
                  <a:rPr lang="en-US"/>
                  <a:t>viscosité cinématisue (st)</a:t>
                </a:r>
              </a:p>
            </c:rich>
          </c:tx>
          <c:layout>
            <c:manualLayout>
              <c:xMode val="edge"/>
              <c:yMode val="edge"/>
              <c:x val="3.888888888888889E-2"/>
              <c:y val="1.1427165354330809E-2"/>
            </c:manualLayout>
          </c:layout>
        </c:title>
        <c:numFmt formatCode="General" sourceLinked="1"/>
        <c:majorTickMark val="none"/>
        <c:tickLblPos val="nextTo"/>
        <c:crossAx val="97634944"/>
        <c:crosses val="autoZero"/>
        <c:crossBetween val="midCat"/>
      </c:valAx>
    </c:plotArea>
    <c:legend>
      <c:legendPos val="r"/>
    </c:legend>
    <c:plotVisOnly val="1"/>
  </c:chart>
  <c:spPr>
    <a:ln>
      <a:solidFill>
        <a:schemeClr val="accent5"/>
      </a:solidFill>
    </a:ln>
    <a:scene3d>
      <a:camera prst="orthographicFront"/>
      <a:lightRig rig="threePt" dir="t"/>
    </a:scene3d>
    <a:sp3d>
      <a:bevelT prst="relaxedInset"/>
    </a:sp3d>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fr-FR"/>
  <c:chart>
    <c:autoTitleDeleted val="1"/>
    <c:plotArea>
      <c:layout>
        <c:manualLayout>
          <c:layoutTarget val="inner"/>
          <c:xMode val="edge"/>
          <c:yMode val="edge"/>
          <c:x val="7.734435564542573E-2"/>
          <c:y val="0.151869364713934"/>
          <c:w val="0.84184759597995118"/>
          <c:h val="0.73462954003604264"/>
        </c:manualLayout>
      </c:layout>
      <c:scatterChart>
        <c:scatterStyle val="lineMarker"/>
        <c:ser>
          <c:idx val="0"/>
          <c:order val="0"/>
          <c:tx>
            <c:v>IP bitume-caou</c:v>
          </c:tx>
          <c:xVal>
            <c:numRef>
              <c:f>Feuil1!$H$2:$H$6</c:f>
              <c:numCache>
                <c:formatCode>General</c:formatCode>
                <c:ptCount val="5"/>
                <c:pt idx="0">
                  <c:v>0</c:v>
                </c:pt>
                <c:pt idx="1">
                  <c:v>3</c:v>
                </c:pt>
                <c:pt idx="2">
                  <c:v>5</c:v>
                </c:pt>
                <c:pt idx="3">
                  <c:v>7</c:v>
                </c:pt>
                <c:pt idx="4">
                  <c:v>10</c:v>
                </c:pt>
              </c:numCache>
            </c:numRef>
          </c:xVal>
          <c:yVal>
            <c:numRef>
              <c:f>Feuil1!$K$2:$K$6</c:f>
              <c:numCache>
                <c:formatCode>General</c:formatCode>
                <c:ptCount val="5"/>
                <c:pt idx="0">
                  <c:v>-0.90057439468321343</c:v>
                </c:pt>
                <c:pt idx="1">
                  <c:v>-0.57872169038425902</c:v>
                </c:pt>
                <c:pt idx="2">
                  <c:v>-0.50800729000788025</c:v>
                </c:pt>
                <c:pt idx="3">
                  <c:v>-0.47683821669136262</c:v>
                </c:pt>
                <c:pt idx="4">
                  <c:v>-0.17523970825813398</c:v>
                </c:pt>
              </c:numCache>
            </c:numRef>
          </c:yVal>
        </c:ser>
        <c:ser>
          <c:idx val="1"/>
          <c:order val="1"/>
          <c:tx>
            <c:v>IP bitume-P.E</c:v>
          </c:tx>
          <c:xVal>
            <c:numRef>
              <c:f>Feuil1!$H$9:$H$14</c:f>
              <c:numCache>
                <c:formatCode>General</c:formatCode>
                <c:ptCount val="6"/>
                <c:pt idx="0">
                  <c:v>0</c:v>
                </c:pt>
                <c:pt idx="1">
                  <c:v>10</c:v>
                </c:pt>
                <c:pt idx="2">
                  <c:v>20</c:v>
                </c:pt>
                <c:pt idx="3">
                  <c:v>40</c:v>
                </c:pt>
                <c:pt idx="4">
                  <c:v>60</c:v>
                </c:pt>
                <c:pt idx="5">
                  <c:v>70</c:v>
                </c:pt>
              </c:numCache>
            </c:numRef>
          </c:xVal>
          <c:yVal>
            <c:numRef>
              <c:f>Feuil1!$K$9:$K$14</c:f>
              <c:numCache>
                <c:formatCode>General</c:formatCode>
                <c:ptCount val="6"/>
                <c:pt idx="0">
                  <c:v>-0.90057439468321343</c:v>
                </c:pt>
                <c:pt idx="1">
                  <c:v>-3.4012036298479873</c:v>
                </c:pt>
                <c:pt idx="2">
                  <c:v>1.0228472146102845</c:v>
                </c:pt>
                <c:pt idx="3">
                  <c:v>3.5972223659060192</c:v>
                </c:pt>
                <c:pt idx="4">
                  <c:v>8.8986552475453262</c:v>
                </c:pt>
                <c:pt idx="5">
                  <c:v>8.8917150297593857</c:v>
                </c:pt>
              </c:numCache>
            </c:numRef>
          </c:yVal>
        </c:ser>
        <c:axId val="98277632"/>
        <c:axId val="98288000"/>
      </c:scatterChart>
      <c:valAx>
        <c:axId val="98277632"/>
        <c:scaling>
          <c:orientation val="minMax"/>
          <c:max val="70"/>
          <c:min val="0"/>
        </c:scaling>
        <c:axPos val="b"/>
        <c:title>
          <c:tx>
            <c:rich>
              <a:bodyPr/>
              <a:lstStyle/>
              <a:p>
                <a:pPr>
                  <a:defRPr/>
                </a:pPr>
                <a:r>
                  <a:rPr lang="fr-FR"/>
                  <a:t>%</a:t>
                </a:r>
              </a:p>
            </c:rich>
          </c:tx>
          <c:layout>
            <c:manualLayout>
              <c:xMode val="edge"/>
              <c:yMode val="edge"/>
              <c:x val="0.81262025468817145"/>
              <c:y val="0.91370332050835978"/>
            </c:manualLayout>
          </c:layout>
        </c:title>
        <c:numFmt formatCode="General" sourceLinked="1"/>
        <c:majorTickMark val="none"/>
        <c:tickLblPos val="nextTo"/>
        <c:crossAx val="98288000"/>
        <c:crosses val="autoZero"/>
        <c:crossBetween val="midCat"/>
        <c:majorUnit val="10"/>
      </c:valAx>
      <c:valAx>
        <c:axId val="98288000"/>
        <c:scaling>
          <c:orientation val="minMax"/>
        </c:scaling>
        <c:axPos val="l"/>
        <c:majorGridlines/>
        <c:title>
          <c:tx>
            <c:rich>
              <a:bodyPr/>
              <a:lstStyle/>
              <a:p>
                <a:pPr>
                  <a:defRPr/>
                </a:pPr>
                <a:r>
                  <a:rPr lang="fr-FR"/>
                  <a:t>IP</a:t>
                </a:r>
              </a:p>
            </c:rich>
          </c:tx>
          <c:layout>
            <c:manualLayout>
              <c:xMode val="edge"/>
              <c:yMode val="edge"/>
              <c:x val="6.6849587725784044E-3"/>
              <c:y val="0.12669121496962985"/>
            </c:manualLayout>
          </c:layout>
        </c:title>
        <c:numFmt formatCode="General" sourceLinked="1"/>
        <c:majorTickMark val="none"/>
        <c:tickLblPos val="nextTo"/>
        <c:crossAx val="98277632"/>
        <c:crosses val="autoZero"/>
        <c:crossBetween val="midCat"/>
      </c:valAx>
    </c:plotArea>
    <c:legend>
      <c:legendPos val="r"/>
      <c:layout>
        <c:manualLayout>
          <c:xMode val="edge"/>
          <c:yMode val="edge"/>
          <c:x val="0.80168135663456785"/>
          <c:y val="0.43452455113721711"/>
          <c:w val="0.18613628984025407"/>
          <c:h val="0.15267564273444573"/>
        </c:manualLayout>
      </c:layout>
    </c:legend>
    <c:plotVisOnly val="1"/>
  </c:chart>
  <c:spPr>
    <a:solidFill>
      <a:schemeClr val="lt1"/>
    </a:solidFill>
    <a:ln w="25400" cap="flat" cmpd="sng" algn="ctr">
      <a:solidFill>
        <a:schemeClr val="accent6"/>
      </a:solidFill>
      <a:prstDash val="solid"/>
    </a:ln>
    <a:effectLst/>
  </c:spPr>
  <c:txPr>
    <a:bodyPr/>
    <a:lstStyle/>
    <a:p>
      <a:pPr>
        <a:defRPr>
          <a:solidFill>
            <a:schemeClr val="dk1"/>
          </a:solidFill>
          <a:latin typeface="+mn-lt"/>
          <a:ea typeface="+mn-ea"/>
          <a:cs typeface="+mn-cs"/>
        </a:defRPr>
      </a:pPr>
      <a:endParaRPr lang="fr-FR"/>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0.30199</cdr:x>
      <cdr:y>0.86188</cdr:y>
    </cdr:from>
    <cdr:to>
      <cdr:x>0.59589</cdr:x>
      <cdr:y>0.94332</cdr:y>
    </cdr:to>
    <cdr:sp macro="" textlink="">
      <cdr:nvSpPr>
        <cdr:cNvPr id="2" name="Rectangle 1"/>
        <cdr:cNvSpPr/>
      </cdr:nvSpPr>
      <cdr:spPr>
        <a:xfrm xmlns:a="http://schemas.openxmlformats.org/drawingml/2006/main">
          <a:off x="1888945" y="3023018"/>
          <a:ext cx="1838315" cy="285646"/>
        </a:xfrm>
        <a:prstGeom xmlns:a="http://schemas.openxmlformats.org/drawingml/2006/main" prst="rect">
          <a:avLst/>
        </a:prstGeom>
        <a:noFill xmlns:a="http://schemas.openxmlformats.org/drawingml/2006/main"/>
        <a:ln xmlns:a="http://schemas.openxmlformats.org/drawingml/2006/main" w="6350" cap="flat" cmpd="sng" algn="ctr">
          <a:solidFill>
            <a:sysClr val="windowText" lastClr="000000"/>
          </a:solidFill>
          <a:prstDash val="solid"/>
        </a:ln>
        <a:effectLst xmlns:a="http://schemas.openxmlformats.org/drawingml/2006/mai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ysClr val="window" lastClr="FFFFFF"/>
              </a:solidFill>
              <a:latin typeface="Calibri"/>
            </a:defRPr>
          </a:lvl1pPr>
          <a:lvl2pPr marL="457200" indent="0">
            <a:defRPr sz="1100">
              <a:solidFill>
                <a:sysClr val="window" lastClr="FFFFFF"/>
              </a:solidFill>
              <a:latin typeface="Calibri"/>
            </a:defRPr>
          </a:lvl2pPr>
          <a:lvl3pPr marL="914400" indent="0">
            <a:defRPr sz="1100">
              <a:solidFill>
                <a:sysClr val="window" lastClr="FFFFFF"/>
              </a:solidFill>
              <a:latin typeface="Calibri"/>
            </a:defRPr>
          </a:lvl3pPr>
          <a:lvl4pPr marL="1371600" indent="0">
            <a:defRPr sz="1100">
              <a:solidFill>
                <a:sysClr val="window" lastClr="FFFFFF"/>
              </a:solidFill>
              <a:latin typeface="Calibri"/>
            </a:defRPr>
          </a:lvl4pPr>
          <a:lvl5pPr marL="1828800" indent="0">
            <a:defRPr sz="1100">
              <a:solidFill>
                <a:sysClr val="window" lastClr="FFFFFF"/>
              </a:solidFill>
              <a:latin typeface="Calibri"/>
            </a:defRPr>
          </a:lvl5pPr>
          <a:lvl6pPr marL="2286000" indent="0">
            <a:defRPr sz="1100">
              <a:solidFill>
                <a:sysClr val="window" lastClr="FFFFFF"/>
              </a:solidFill>
              <a:latin typeface="Calibri"/>
            </a:defRPr>
          </a:lvl6pPr>
          <a:lvl7pPr marL="2743200" indent="0">
            <a:defRPr sz="1100">
              <a:solidFill>
                <a:sysClr val="window" lastClr="FFFFFF"/>
              </a:solidFill>
              <a:latin typeface="Calibri"/>
            </a:defRPr>
          </a:lvl7pPr>
          <a:lvl8pPr marL="3200400" indent="0">
            <a:defRPr sz="1100">
              <a:solidFill>
                <a:sysClr val="window" lastClr="FFFFFF"/>
              </a:solidFill>
              <a:latin typeface="Calibri"/>
            </a:defRPr>
          </a:lvl8pPr>
          <a:lvl9pPr marL="3657600" indent="0">
            <a:defRPr sz="1100">
              <a:solidFill>
                <a:sysClr val="window" lastClr="FFFFFF"/>
              </a:solidFill>
              <a:latin typeface="Calibri"/>
            </a:defRPr>
          </a:lvl9pPr>
        </a:lstStyle>
        <a:p xmlns:a="http://schemas.openxmlformats.org/drawingml/2006/main">
          <a:r>
            <a:rPr lang="fr-FR">
              <a:solidFill>
                <a:sysClr val="windowText" lastClr="000000"/>
              </a:solidFill>
              <a:latin typeface="Monotype Corsiva" pitchFamily="66" charset="0"/>
            </a:rPr>
            <a:t>bitume non newtonien ( type gel)</a:t>
          </a:r>
        </a:p>
      </cdr:txBody>
    </cdr:sp>
  </cdr:relSizeAnchor>
  <cdr:relSizeAnchor xmlns:cdr="http://schemas.openxmlformats.org/drawingml/2006/chartDrawing">
    <cdr:from>
      <cdr:x>0.11424</cdr:x>
      <cdr:y>0.79183</cdr:y>
    </cdr:from>
    <cdr:to>
      <cdr:x>0.27078</cdr:x>
      <cdr:y>0.86104</cdr:y>
    </cdr:to>
    <cdr:sp macro="" textlink="">
      <cdr:nvSpPr>
        <cdr:cNvPr id="3" name="Organigramme : Processus 2"/>
        <cdr:cNvSpPr/>
      </cdr:nvSpPr>
      <cdr:spPr>
        <a:xfrm xmlns:a="http://schemas.openxmlformats.org/drawingml/2006/main">
          <a:off x="714566" y="2777319"/>
          <a:ext cx="979178" cy="242747"/>
        </a:xfrm>
        <a:prstGeom xmlns:a="http://schemas.openxmlformats.org/drawingml/2006/main" prst="flowChartProcess">
          <a:avLst/>
        </a:prstGeom>
        <a:noFill xmlns:a="http://schemas.openxmlformats.org/drawingml/2006/main"/>
        <a:ln xmlns:a="http://schemas.openxmlformats.org/drawingml/2006/main">
          <a:gradFill>
            <a:gsLst>
              <a:gs pos="0">
                <a:srgbClr val="DDEBCF"/>
              </a:gs>
              <a:gs pos="50000">
                <a:srgbClr val="9CB86E"/>
              </a:gs>
              <a:gs pos="100000">
                <a:srgbClr val="156B13"/>
              </a:gs>
            </a:gsLst>
            <a:lin ang="5400000" scaled="0"/>
          </a:gra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p xmlns:a="http://schemas.openxmlformats.org/drawingml/2006/main">
          <a:r>
            <a:rPr lang="fr-FR">
              <a:solidFill>
                <a:sysClr val="windowText" lastClr="000000"/>
              </a:solidFill>
              <a:latin typeface="Monotype Corsiva" pitchFamily="66" charset="0"/>
            </a:rPr>
            <a:t>très susceptible</a:t>
          </a:r>
        </a:p>
      </cdr:txBody>
    </cdr:sp>
  </cdr:relSizeAnchor>
  <cdr:relSizeAnchor xmlns:cdr="http://schemas.openxmlformats.org/drawingml/2006/chartDrawing">
    <cdr:from>
      <cdr:x>0.36013</cdr:x>
      <cdr:y>0.78599</cdr:y>
    </cdr:from>
    <cdr:to>
      <cdr:x>0.5228</cdr:x>
      <cdr:y>0.85798</cdr:y>
    </cdr:to>
    <cdr:sp macro="" textlink="">
      <cdr:nvSpPr>
        <cdr:cNvPr id="4" name="Rectangle 3"/>
        <cdr:cNvSpPr/>
      </cdr:nvSpPr>
      <cdr:spPr>
        <a:xfrm xmlns:a="http://schemas.openxmlformats.org/drawingml/2006/main">
          <a:off x="2252591" y="2756848"/>
          <a:ext cx="1017469" cy="252483"/>
        </a:xfrm>
        <a:prstGeom xmlns:a="http://schemas.openxmlformats.org/drawingml/2006/main" prst="rect">
          <a:avLst/>
        </a:prstGeom>
        <a:noFill xmlns:a="http://schemas.openxmlformats.org/drawingml/2006/main"/>
        <a:ln xmlns:a="http://schemas.openxmlformats.org/drawingml/2006/main">
          <a:gradFill flip="none" rotWithShape="1">
            <a:gsLst>
              <a:gs pos="0">
                <a:srgbClr val="DDEBCF"/>
              </a:gs>
              <a:gs pos="50000">
                <a:srgbClr val="9CB86E"/>
              </a:gs>
              <a:gs pos="100000">
                <a:srgbClr val="156B13"/>
              </a:gs>
            </a:gsLst>
            <a:path path="circle">
              <a:fillToRect l="100000" t="100000"/>
            </a:path>
            <a:tileRect r="-100000" b="-100000"/>
          </a:gra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p xmlns:a="http://schemas.openxmlformats.org/drawingml/2006/main">
          <a:r>
            <a:rPr lang="fr-FR">
              <a:solidFill>
                <a:sysClr val="windowText" lastClr="000000"/>
              </a:solidFill>
              <a:latin typeface="Monotype Corsiva" pitchFamily="66" charset="0"/>
            </a:rPr>
            <a:t>peu susceptible</a:t>
          </a:r>
        </a:p>
      </cdr:txBody>
    </cdr:sp>
  </cdr:relSizeAnchor>
</c:userShape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2E793-32C6-49EB-B36D-F64DB2981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17</Pages>
  <Words>2035</Words>
  <Characters>11193</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AEK+KHADIDJA</Company>
  <LinksUpToDate>false</LinksUpToDate>
  <CharactersWithSpaces>13202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medjahdi</dc:creator>
  <cp:keywords/>
  <dc:description/>
  <cp:lastModifiedBy>medjahdi</cp:lastModifiedBy>
  <cp:revision>114</cp:revision>
  <cp:lastPrinted>2009-01-05T08:06:00Z</cp:lastPrinted>
  <dcterms:created xsi:type="dcterms:W3CDTF">2008-10-24T16:43:00Z</dcterms:created>
  <dcterms:modified xsi:type="dcterms:W3CDTF">2009-01-05T17:04:00Z</dcterms:modified>
</cp:coreProperties>
</file>